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CE86E" w14:textId="77777777" w:rsidR="00D87685" w:rsidRPr="00C93684" w:rsidRDefault="00000000">
      <w:pPr>
        <w:tabs>
          <w:tab w:val="left" w:pos="709"/>
        </w:tabs>
        <w:spacing w:before="54" w:line="573" w:lineRule="auto"/>
        <w:ind w:right="-271"/>
        <w:jc w:val="center"/>
        <w:rPr>
          <w:rFonts w:ascii="Arial" w:eastAsia="Arial" w:hAnsi="Arial" w:cs="Arial"/>
          <w:b/>
          <w:sz w:val="20"/>
          <w:szCs w:val="20"/>
        </w:rPr>
      </w:pPr>
      <w:r w:rsidRPr="00C93684">
        <w:rPr>
          <w:rFonts w:ascii="Arial" w:eastAsia="Arial" w:hAnsi="Arial" w:cs="Arial"/>
          <w:b/>
          <w:sz w:val="20"/>
          <w:szCs w:val="20"/>
        </w:rPr>
        <w:t>TERMO DE REFERÊNCIA DE BENS COMUNS</w:t>
      </w:r>
    </w:p>
    <w:p w14:paraId="1B4D9629" w14:textId="504FE3F3" w:rsidR="00D87685" w:rsidRPr="00C93684" w:rsidRDefault="00000000">
      <w:pPr>
        <w:tabs>
          <w:tab w:val="left" w:pos="709"/>
        </w:tabs>
        <w:spacing w:before="54" w:line="573" w:lineRule="auto"/>
        <w:ind w:right="-271"/>
        <w:jc w:val="center"/>
        <w:rPr>
          <w:rFonts w:ascii="Arial" w:eastAsia="Arial" w:hAnsi="Arial" w:cs="Arial"/>
          <w:b/>
          <w:sz w:val="20"/>
          <w:szCs w:val="20"/>
        </w:rPr>
      </w:pPr>
      <w:r w:rsidRPr="00C93684">
        <w:rPr>
          <w:rFonts w:ascii="Arial" w:eastAsia="Arial" w:hAnsi="Arial" w:cs="Arial"/>
          <w:b/>
          <w:sz w:val="20"/>
          <w:szCs w:val="20"/>
        </w:rPr>
        <w:t>PAE Nº 2024/</w:t>
      </w:r>
      <w:proofErr w:type="spellStart"/>
      <w:r w:rsidR="00C93684">
        <w:rPr>
          <w:rFonts w:ascii="Arial" w:eastAsia="Arial" w:hAnsi="Arial" w:cs="Arial"/>
          <w:b/>
          <w:sz w:val="20"/>
          <w:szCs w:val="20"/>
        </w:rPr>
        <w:t>xxxxxx</w:t>
      </w:r>
      <w:proofErr w:type="spellEnd"/>
    </w:p>
    <w:p w14:paraId="0A866057" w14:textId="77777777" w:rsidR="00D87685" w:rsidRPr="00C93684" w:rsidRDefault="00D87685">
      <w:pPr>
        <w:widowControl/>
        <w:rPr>
          <w:rFonts w:ascii="Arial" w:eastAsia="Arial" w:hAnsi="Arial" w:cs="Arial"/>
          <w:b/>
          <w:sz w:val="20"/>
          <w:szCs w:val="20"/>
        </w:rPr>
      </w:pPr>
    </w:p>
    <w:tbl>
      <w:tblPr>
        <w:tblStyle w:val="a0"/>
        <w:tblW w:w="10560" w:type="dxa"/>
        <w:tblInd w:w="-1013" w:type="dxa"/>
        <w:tblBorders>
          <w:top w:val="nil"/>
          <w:left w:val="nil"/>
          <w:bottom w:val="nil"/>
          <w:right w:val="nil"/>
          <w:insideH w:val="nil"/>
          <w:insideV w:val="nil"/>
        </w:tblBorders>
        <w:tblLayout w:type="fixed"/>
        <w:tblLook w:val="0000" w:firstRow="0" w:lastRow="0" w:firstColumn="0" w:lastColumn="0" w:noHBand="0" w:noVBand="0"/>
      </w:tblPr>
      <w:tblGrid>
        <w:gridCol w:w="1470"/>
        <w:gridCol w:w="1545"/>
        <w:gridCol w:w="2265"/>
        <w:gridCol w:w="810"/>
        <w:gridCol w:w="660"/>
        <w:gridCol w:w="525"/>
        <w:gridCol w:w="1410"/>
        <w:gridCol w:w="1875"/>
      </w:tblGrid>
      <w:tr w:rsidR="00D87685" w:rsidRPr="00C93684" w14:paraId="5D8883EC" w14:textId="77777777">
        <w:trPr>
          <w:trHeight w:val="315"/>
        </w:trPr>
        <w:tc>
          <w:tcPr>
            <w:tcW w:w="10560" w:type="dxa"/>
            <w:gridSpan w:val="8"/>
            <w:tcBorders>
              <w:top w:val="single" w:sz="6" w:space="0" w:color="000000"/>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602A9AFB"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DESCRIÇÃO DO OBJETO</w:t>
            </w:r>
          </w:p>
        </w:tc>
      </w:tr>
      <w:tr w:rsidR="00D87685" w:rsidRPr="00C93684" w14:paraId="3F12EB47" w14:textId="77777777">
        <w:trPr>
          <w:trHeight w:val="525"/>
        </w:trPr>
        <w:tc>
          <w:tcPr>
            <w:tcW w:w="147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5939CE6C"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Lote</w:t>
            </w:r>
          </w:p>
        </w:tc>
        <w:tc>
          <w:tcPr>
            <w:tcW w:w="154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19B0EF56"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item</w:t>
            </w:r>
          </w:p>
        </w:tc>
        <w:tc>
          <w:tcPr>
            <w:tcW w:w="226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33DA7183"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Descrição</w:t>
            </w:r>
          </w:p>
        </w:tc>
        <w:tc>
          <w:tcPr>
            <w:tcW w:w="81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E417C10"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Código SIMAS</w:t>
            </w:r>
          </w:p>
        </w:tc>
        <w:tc>
          <w:tcPr>
            <w:tcW w:w="66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11416AF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Unid.</w:t>
            </w:r>
          </w:p>
        </w:tc>
        <w:tc>
          <w:tcPr>
            <w:tcW w:w="52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15B1A149" w14:textId="77777777" w:rsidR="00D87685" w:rsidRPr="00C93684" w:rsidRDefault="00000000">
            <w:pPr>
              <w:widowControl/>
              <w:jc w:val="center"/>
              <w:rPr>
                <w:rFonts w:ascii="Arial" w:eastAsia="Arial" w:hAnsi="Arial" w:cs="Arial"/>
                <w:b/>
                <w:sz w:val="20"/>
                <w:szCs w:val="20"/>
              </w:rPr>
            </w:pPr>
            <w:proofErr w:type="spellStart"/>
            <w:r w:rsidRPr="00C93684">
              <w:rPr>
                <w:rFonts w:ascii="Arial" w:eastAsia="Arial" w:hAnsi="Arial" w:cs="Arial"/>
                <w:b/>
                <w:sz w:val="20"/>
                <w:szCs w:val="20"/>
              </w:rPr>
              <w:t>Qtd</w:t>
            </w:r>
            <w:proofErr w:type="spellEnd"/>
            <w:r w:rsidRPr="00C93684">
              <w:rPr>
                <w:rFonts w:ascii="Arial" w:eastAsia="Arial" w:hAnsi="Arial" w:cs="Arial"/>
                <w:b/>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5A85244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 xml:space="preserve">Valor </w:t>
            </w:r>
            <w:proofErr w:type="gramStart"/>
            <w:r w:rsidRPr="00C93684">
              <w:rPr>
                <w:rFonts w:ascii="Arial" w:eastAsia="Arial" w:hAnsi="Arial" w:cs="Arial"/>
                <w:b/>
                <w:sz w:val="20"/>
                <w:szCs w:val="20"/>
              </w:rPr>
              <w:t>unitário Estimado</w:t>
            </w:r>
            <w:proofErr w:type="gramEnd"/>
          </w:p>
        </w:tc>
        <w:tc>
          <w:tcPr>
            <w:tcW w:w="1875"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40CE229E"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Total</w:t>
            </w:r>
          </w:p>
        </w:tc>
      </w:tr>
      <w:tr w:rsidR="00D87685" w:rsidRPr="00C93684" w14:paraId="6976B552" w14:textId="77777777">
        <w:trPr>
          <w:trHeight w:val="315"/>
        </w:trPr>
        <w:tc>
          <w:tcPr>
            <w:tcW w:w="14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3D8E180"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01</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24FDC1E"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01</w:t>
            </w:r>
          </w:p>
        </w:tc>
        <w:tc>
          <w:tcPr>
            <w:tcW w:w="22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C14A9A6" w14:textId="77777777" w:rsidR="00383B93" w:rsidRPr="00383B93" w:rsidRDefault="00383B93" w:rsidP="00383B93">
            <w:pPr>
              <w:widowControl/>
              <w:jc w:val="both"/>
              <w:rPr>
                <w:rFonts w:ascii="Arial" w:eastAsia="Arial" w:hAnsi="Arial" w:cs="Arial"/>
                <w:b/>
                <w:bCs/>
                <w:sz w:val="20"/>
                <w:szCs w:val="20"/>
              </w:rPr>
            </w:pPr>
            <w:r w:rsidRPr="00383B93">
              <w:rPr>
                <w:rFonts w:ascii="Arial" w:eastAsia="Arial" w:hAnsi="Arial" w:cs="Arial"/>
                <w:b/>
                <w:bCs/>
                <w:sz w:val="20"/>
                <w:szCs w:val="20"/>
              </w:rPr>
              <w:t>MICROCOMPUTADOR + MONITOR - ESPECIFICAÇÃO MÍNIMA</w:t>
            </w:r>
          </w:p>
          <w:p w14:paraId="5FBD0524" w14:textId="77777777" w:rsidR="00383B93" w:rsidRPr="00383B93" w:rsidRDefault="00383B93" w:rsidP="00383B93">
            <w:pPr>
              <w:widowControl/>
              <w:jc w:val="both"/>
              <w:rPr>
                <w:rFonts w:ascii="Arial" w:eastAsia="Arial" w:hAnsi="Arial" w:cs="Arial"/>
                <w:sz w:val="20"/>
                <w:szCs w:val="20"/>
              </w:rPr>
            </w:pPr>
          </w:p>
          <w:p w14:paraId="717B2CFD"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Processador com tecnologia de núcleos múltiplos, com 14 (catorze) ou mais núcleos físicos de processamento e 20 (vinte) ou mais threads; ·Possuir memória cache de, no mínimo, 20MB; ·Frequência baseada em processador, no mínimo 2.50 GHz ou superior; ·Microprocessador de arquitetura x86 com suporte a 64 bits, com extensões de virtualização e instruções SSE4.1 e SSE4.2; </w:t>
            </w:r>
          </w:p>
          <w:p w14:paraId="1D79C9DE"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·O microprocessador deverá se comunicar com a memória RAM na frequência de 3200 MHz ou superior;</w:t>
            </w:r>
          </w:p>
          <w:p w14:paraId="6442091C"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 ·O processador deverá ser de penúltima/ última geração; </w:t>
            </w:r>
          </w:p>
          <w:p w14:paraId="5464719B" w14:textId="77777777" w:rsidR="00383B93" w:rsidRPr="00383B93" w:rsidRDefault="00383B93" w:rsidP="00383B93">
            <w:pPr>
              <w:widowControl/>
              <w:jc w:val="both"/>
              <w:rPr>
                <w:rFonts w:ascii="Arial" w:eastAsia="Arial" w:hAnsi="Arial" w:cs="Arial"/>
                <w:sz w:val="20"/>
                <w:szCs w:val="20"/>
              </w:rPr>
            </w:pPr>
          </w:p>
          <w:p w14:paraId="2C671982"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PLACA MÃE </w:t>
            </w:r>
          </w:p>
          <w:p w14:paraId="0A4A4DAC"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·Suporta ACPI para gerenciamento de energia; ·Suporta SMBIOS para gerenciamento de informações do sistema; ·Placa projetada pelo </w:t>
            </w:r>
            <w:r w:rsidRPr="00383B93">
              <w:rPr>
                <w:rFonts w:ascii="Arial" w:eastAsia="Arial" w:hAnsi="Arial" w:cs="Arial"/>
                <w:sz w:val="20"/>
                <w:szCs w:val="20"/>
              </w:rPr>
              <w:lastRenderedPageBreak/>
              <w:t>próprio FABRICANTE do equipamento não sendo aceito o emprego de placas em regime de OEM, em soluções de copyright de livre comercialização no mercado; ·O equipamento deverá possuir BIOS do mesmo fabricante do equipamento ou desenvolvida especificamente para o Termo de referência (BIOS do próprio fabricante do equipamento ou que tenha direitos de copyright sobre esse BIOS, deverá possuir livre direito de edição sobre ela, garantindo assim adaptabilidade do conjunto adquirido. Comprovação através de atestado específico para este termo de referência, fornecido pelo fabricante, declarando o modelo do equipamento). Não serão aceitas soluções em regime de OEM, customizações ou apenas cessão de direitos limitados; BIOS em Flash ROM, podendo ser atualizada por meio de software de gerenciamento; possibilita que a senha de acesso ao BIOS seja ativada e desativada via SETUP; ·Permite inserir registro de controle patrimonial, de pelo menos 10 (dez) caracteres em memória não volátil. ·Dispõe de ferramenta gráfica para diagnóstico de saúde do hardware, sendo</w:t>
            </w:r>
          </w:p>
          <w:p w14:paraId="5F9270DC"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lastRenderedPageBreak/>
              <w:t>acessado através das teclas de função F1... F12, deverá apresentar no mínimo versão de BIOS, Número de Série do equipamento, realizar testes de Vídeo, Módulos de Memória RAM (teste básico ou estendido), Dispositivo de Armazenamento (HDD ou SSD), bateria, com execução de testes independente do estado/versão sistema operacional; ·Chip de segurança TPM versão 2.0 integrado para criptografia; ·Deverá possuir recursos de controle de permissão através de senhas, uma para inicializar o</w:t>
            </w:r>
          </w:p>
          <w:p w14:paraId="10009CAA"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computador, uma para ativação do disco rígido, uma para acesso aos recursos de gerência, alterações das configurações do BIOS. </w:t>
            </w:r>
          </w:p>
          <w:p w14:paraId="0286D916"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SLOTS PCI E PORTAS DE COMUNICAÇÃO </w:t>
            </w:r>
          </w:p>
          <w:p w14:paraId="0A42E4BB" w14:textId="77777777" w:rsidR="00383B93" w:rsidRPr="00383B93" w:rsidRDefault="00383B93" w:rsidP="00383B93">
            <w:pPr>
              <w:widowControl/>
              <w:jc w:val="both"/>
              <w:rPr>
                <w:rFonts w:ascii="Arial" w:eastAsia="Arial" w:hAnsi="Arial" w:cs="Arial"/>
                <w:sz w:val="20"/>
                <w:szCs w:val="20"/>
              </w:rPr>
            </w:pPr>
          </w:p>
          <w:p w14:paraId="434D9534"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·Possuir portas USB: · portas USB 3.2 </w:t>
            </w:r>
            <w:proofErr w:type="spellStart"/>
            <w:r w:rsidRPr="00383B93">
              <w:rPr>
                <w:rFonts w:ascii="Arial" w:eastAsia="Arial" w:hAnsi="Arial" w:cs="Arial"/>
                <w:sz w:val="20"/>
                <w:szCs w:val="20"/>
              </w:rPr>
              <w:t>Gen</w:t>
            </w:r>
            <w:proofErr w:type="spellEnd"/>
            <w:r w:rsidRPr="00383B93">
              <w:rPr>
                <w:rFonts w:ascii="Arial" w:eastAsia="Arial" w:hAnsi="Arial" w:cs="Arial"/>
                <w:sz w:val="20"/>
                <w:szCs w:val="20"/>
              </w:rPr>
              <w:t xml:space="preserve"> 1 </w:t>
            </w:r>
            <w:proofErr w:type="spellStart"/>
            <w:r w:rsidRPr="00383B93">
              <w:rPr>
                <w:rFonts w:ascii="Arial" w:eastAsia="Arial" w:hAnsi="Arial" w:cs="Arial"/>
                <w:sz w:val="20"/>
                <w:szCs w:val="20"/>
              </w:rPr>
              <w:t>Type-A</w:t>
            </w:r>
            <w:proofErr w:type="spellEnd"/>
            <w:r w:rsidRPr="00383B93">
              <w:rPr>
                <w:rFonts w:ascii="Arial" w:eastAsia="Arial" w:hAnsi="Arial" w:cs="Arial"/>
                <w:sz w:val="20"/>
                <w:szCs w:val="20"/>
              </w:rPr>
              <w:t xml:space="preserve"> · portas USB 3.2 ou superior; · portas devem ser USB 2.0 </w:t>
            </w:r>
            <w:proofErr w:type="spellStart"/>
            <w:r w:rsidRPr="00383B93">
              <w:rPr>
                <w:rFonts w:ascii="Arial" w:eastAsia="Arial" w:hAnsi="Arial" w:cs="Arial"/>
                <w:sz w:val="20"/>
                <w:szCs w:val="20"/>
              </w:rPr>
              <w:t>Type-A</w:t>
            </w:r>
            <w:proofErr w:type="spellEnd"/>
            <w:r w:rsidRPr="00383B93">
              <w:rPr>
                <w:rFonts w:ascii="Arial" w:eastAsia="Arial" w:hAnsi="Arial" w:cs="Arial"/>
                <w:sz w:val="20"/>
                <w:szCs w:val="20"/>
              </w:rPr>
              <w:t xml:space="preserve"> ou superior, ·Não será permitido uso de “hub” USB ou adaptadores PCI para obter o número de portas USB solicitadas; ·1 (um) conector de: </w:t>
            </w:r>
            <w:proofErr w:type="spellStart"/>
            <w:r w:rsidRPr="00383B93">
              <w:rPr>
                <w:rFonts w:ascii="Arial" w:eastAsia="Arial" w:hAnsi="Arial" w:cs="Arial"/>
                <w:sz w:val="20"/>
                <w:szCs w:val="20"/>
              </w:rPr>
              <w:t>Mic</w:t>
            </w:r>
            <w:proofErr w:type="spellEnd"/>
            <w:r w:rsidRPr="00383B93">
              <w:rPr>
                <w:rFonts w:ascii="Arial" w:eastAsia="Arial" w:hAnsi="Arial" w:cs="Arial"/>
                <w:sz w:val="20"/>
                <w:szCs w:val="20"/>
              </w:rPr>
              <w:t xml:space="preserve">-in e Headphone-out sendo aceito conector COMBO. Estes devem estar presentes na parte frontal do equipamento, para facilitar o uso de microfones e fones de ouvido; ·1 (um) conector HDMI; .1 (um) </w:t>
            </w:r>
            <w:proofErr w:type="spellStart"/>
            <w:r w:rsidRPr="00383B93">
              <w:rPr>
                <w:rFonts w:ascii="Arial" w:eastAsia="Arial" w:hAnsi="Arial" w:cs="Arial"/>
                <w:sz w:val="20"/>
                <w:szCs w:val="20"/>
              </w:rPr>
              <w:lastRenderedPageBreak/>
              <w:t>DisplayPorts</w:t>
            </w:r>
            <w:proofErr w:type="spellEnd"/>
            <w:r w:rsidRPr="00383B93">
              <w:rPr>
                <w:rFonts w:ascii="Arial" w:eastAsia="Arial" w:hAnsi="Arial" w:cs="Arial"/>
                <w:sz w:val="20"/>
                <w:szCs w:val="20"/>
              </w:rPr>
              <w:t xml:space="preserve"> 1.4 (traseira). </w:t>
            </w:r>
          </w:p>
          <w:p w14:paraId="1261D05D" w14:textId="77777777" w:rsidR="00383B93" w:rsidRPr="00383B93" w:rsidRDefault="00383B93" w:rsidP="00383B93">
            <w:pPr>
              <w:widowControl/>
              <w:jc w:val="both"/>
              <w:rPr>
                <w:rFonts w:ascii="Arial" w:eastAsia="Arial" w:hAnsi="Arial" w:cs="Arial"/>
                <w:sz w:val="20"/>
                <w:szCs w:val="20"/>
              </w:rPr>
            </w:pPr>
          </w:p>
          <w:p w14:paraId="4D833A3B"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CONECTIVIDADE</w:t>
            </w:r>
          </w:p>
          <w:p w14:paraId="3E5DB6FC"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Placa de Rede local sem fio (WLAN) Intel® AX210 taxa de transferência de até 2400 Mbps, Wi-Fi 6E (802.11ax) 2x2 e Rede local com fio (LAN) Ethernet RJ45 Gigabit 10/100/1000 Mbps com Bluetooth® </w:t>
            </w:r>
          </w:p>
          <w:p w14:paraId="2C41BB50" w14:textId="77777777" w:rsidR="00383B93" w:rsidRPr="00383B93" w:rsidRDefault="00383B93" w:rsidP="00383B93">
            <w:pPr>
              <w:widowControl/>
              <w:jc w:val="both"/>
              <w:rPr>
                <w:rFonts w:ascii="Arial" w:eastAsia="Arial" w:hAnsi="Arial" w:cs="Arial"/>
                <w:sz w:val="20"/>
                <w:szCs w:val="20"/>
              </w:rPr>
            </w:pPr>
          </w:p>
          <w:p w14:paraId="70BBB6C3"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MEMÓRIA RAM </w:t>
            </w:r>
          </w:p>
          <w:p w14:paraId="6C5F5AB6"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·Padrão DDR4 3200 MHz ou superior; </w:t>
            </w:r>
          </w:p>
          <w:p w14:paraId="2127EC55"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·Mínimo de 08 (oito) GB. </w:t>
            </w:r>
          </w:p>
          <w:p w14:paraId="13A2483B" w14:textId="77777777" w:rsidR="00383B93" w:rsidRPr="00383B93" w:rsidRDefault="00383B93" w:rsidP="00383B93">
            <w:pPr>
              <w:widowControl/>
              <w:jc w:val="both"/>
              <w:rPr>
                <w:rFonts w:ascii="Arial" w:eastAsia="Arial" w:hAnsi="Arial" w:cs="Arial"/>
                <w:sz w:val="20"/>
                <w:szCs w:val="20"/>
              </w:rPr>
            </w:pPr>
          </w:p>
          <w:p w14:paraId="53B9C09F"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ARMAZENAMENTO </w:t>
            </w:r>
          </w:p>
          <w:p w14:paraId="181F6EA7"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·01 (uma) Unidade de SSD de 512GB </w:t>
            </w:r>
            <w:proofErr w:type="spellStart"/>
            <w:r w:rsidRPr="00383B93">
              <w:rPr>
                <w:rFonts w:ascii="Arial" w:eastAsia="Arial" w:hAnsi="Arial" w:cs="Arial"/>
                <w:sz w:val="20"/>
                <w:szCs w:val="20"/>
              </w:rPr>
              <w:t>PCIe</w:t>
            </w:r>
            <w:proofErr w:type="spellEnd"/>
            <w:r w:rsidRPr="00383B93">
              <w:rPr>
                <w:rFonts w:ascii="Arial" w:eastAsia="Arial" w:hAnsi="Arial" w:cs="Arial"/>
                <w:sz w:val="20"/>
                <w:szCs w:val="20"/>
              </w:rPr>
              <w:t xml:space="preserve"> </w:t>
            </w:r>
            <w:proofErr w:type="spellStart"/>
            <w:r w:rsidRPr="00383B93">
              <w:rPr>
                <w:rFonts w:ascii="Arial" w:eastAsia="Arial" w:hAnsi="Arial" w:cs="Arial"/>
                <w:sz w:val="20"/>
                <w:szCs w:val="20"/>
              </w:rPr>
              <w:t>NVMe</w:t>
            </w:r>
            <w:proofErr w:type="spellEnd"/>
            <w:r w:rsidRPr="00383B93">
              <w:rPr>
                <w:rFonts w:ascii="Arial" w:eastAsia="Arial" w:hAnsi="Arial" w:cs="Arial"/>
                <w:sz w:val="20"/>
                <w:szCs w:val="20"/>
              </w:rPr>
              <w:t xml:space="preserve"> M.2 </w:t>
            </w:r>
          </w:p>
          <w:p w14:paraId="08E4BCCF" w14:textId="77777777" w:rsidR="00383B93" w:rsidRPr="00383B93" w:rsidRDefault="00383B93" w:rsidP="00383B93">
            <w:pPr>
              <w:widowControl/>
              <w:jc w:val="both"/>
              <w:rPr>
                <w:rFonts w:ascii="Arial" w:eastAsia="Arial" w:hAnsi="Arial" w:cs="Arial"/>
                <w:sz w:val="20"/>
                <w:szCs w:val="20"/>
              </w:rPr>
            </w:pPr>
          </w:p>
          <w:p w14:paraId="4A2C1742"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MOUSE E TECLADO.</w:t>
            </w:r>
          </w:p>
          <w:p w14:paraId="18851273"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·Deverá ser fornecido 1 (um) mouse com fio do mesmo fabricante do computador; </w:t>
            </w:r>
          </w:p>
          <w:p w14:paraId="44218697"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·Deverá ser fornecido 1 (um) teclado com fio padrão ABNT2 do mesmo fabricante do computador; </w:t>
            </w:r>
          </w:p>
          <w:p w14:paraId="55352D44" w14:textId="77777777" w:rsidR="00383B93" w:rsidRPr="00383B93" w:rsidRDefault="00383B93" w:rsidP="00383B93">
            <w:pPr>
              <w:widowControl/>
              <w:jc w:val="both"/>
              <w:rPr>
                <w:rFonts w:ascii="Arial" w:eastAsia="Arial" w:hAnsi="Arial" w:cs="Arial"/>
                <w:sz w:val="20"/>
                <w:szCs w:val="20"/>
              </w:rPr>
            </w:pPr>
          </w:p>
          <w:p w14:paraId="74165E72"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PLACA DE VÍDEO </w:t>
            </w:r>
          </w:p>
          <w:p w14:paraId="193225F7"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·Placa de Vídeo integrada </w:t>
            </w:r>
          </w:p>
          <w:p w14:paraId="33E73399" w14:textId="77777777" w:rsidR="00383B93" w:rsidRPr="00383B93" w:rsidRDefault="00383B93" w:rsidP="00383B93">
            <w:pPr>
              <w:widowControl/>
              <w:jc w:val="both"/>
              <w:rPr>
                <w:rFonts w:ascii="Arial" w:eastAsia="Arial" w:hAnsi="Arial" w:cs="Arial"/>
                <w:sz w:val="20"/>
                <w:szCs w:val="20"/>
              </w:rPr>
            </w:pPr>
          </w:p>
          <w:p w14:paraId="47B33745"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FONTE DE ALIMENTAÇÃO </w:t>
            </w:r>
          </w:p>
          <w:p w14:paraId="415C1EDE"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·Fonte de Alimentação interna ao gabinete, </w:t>
            </w:r>
            <w:proofErr w:type="spellStart"/>
            <w:proofErr w:type="gramStart"/>
            <w:r w:rsidRPr="00383B93">
              <w:rPr>
                <w:rFonts w:ascii="Arial" w:eastAsia="Arial" w:hAnsi="Arial" w:cs="Arial"/>
                <w:sz w:val="20"/>
                <w:szCs w:val="20"/>
              </w:rPr>
              <w:t>Bi-volt</w:t>
            </w:r>
            <w:proofErr w:type="spellEnd"/>
            <w:proofErr w:type="gramEnd"/>
            <w:r w:rsidRPr="00383B93">
              <w:rPr>
                <w:rFonts w:ascii="Arial" w:eastAsia="Arial" w:hAnsi="Arial" w:cs="Arial"/>
                <w:sz w:val="20"/>
                <w:szCs w:val="20"/>
              </w:rPr>
              <w:t xml:space="preserve">, potência máxima de até 500W, que suporte configuração máxima dos equipamentos a ela conectados com no mínimo 92% de eficiência energética quando em 50% da carga de trabalho; </w:t>
            </w:r>
          </w:p>
          <w:p w14:paraId="06190B76" w14:textId="77777777" w:rsidR="00383B93" w:rsidRPr="00383B93" w:rsidRDefault="00383B93" w:rsidP="00383B93">
            <w:pPr>
              <w:widowControl/>
              <w:jc w:val="both"/>
              <w:rPr>
                <w:rFonts w:ascii="Arial" w:eastAsia="Arial" w:hAnsi="Arial" w:cs="Arial"/>
                <w:sz w:val="20"/>
                <w:szCs w:val="20"/>
              </w:rPr>
            </w:pPr>
          </w:p>
          <w:p w14:paraId="09D9550F"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lastRenderedPageBreak/>
              <w:t xml:space="preserve">SOFTWARE: </w:t>
            </w:r>
          </w:p>
          <w:p w14:paraId="71A0D3D9"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·Possuir Sistema Operacional WINDOWS 10 (ou superior) PROFISSIONAL de 64-</w:t>
            </w:r>
            <w:proofErr w:type="gramStart"/>
            <w:r w:rsidRPr="00383B93">
              <w:rPr>
                <w:rFonts w:ascii="Arial" w:eastAsia="Arial" w:hAnsi="Arial" w:cs="Arial"/>
                <w:sz w:val="20"/>
                <w:szCs w:val="20"/>
              </w:rPr>
              <w:t>bits(</w:t>
            </w:r>
            <w:proofErr w:type="gramEnd"/>
            <w:r w:rsidRPr="00383B93">
              <w:rPr>
                <w:rFonts w:ascii="Arial" w:eastAsia="Arial" w:hAnsi="Arial" w:cs="Arial"/>
                <w:sz w:val="20"/>
                <w:szCs w:val="20"/>
              </w:rPr>
              <w:t xml:space="preserve">versão em Português - Brasil) OEM; </w:t>
            </w:r>
          </w:p>
          <w:p w14:paraId="41EC1CE6" w14:textId="77777777" w:rsidR="00383B93" w:rsidRPr="00383B93" w:rsidRDefault="00383B93" w:rsidP="00383B93">
            <w:pPr>
              <w:widowControl/>
              <w:jc w:val="both"/>
              <w:rPr>
                <w:rFonts w:ascii="Arial" w:eastAsia="Arial" w:hAnsi="Arial" w:cs="Arial"/>
                <w:sz w:val="20"/>
                <w:szCs w:val="20"/>
              </w:rPr>
            </w:pPr>
          </w:p>
          <w:p w14:paraId="1A1D8125"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MONITOR </w:t>
            </w:r>
          </w:p>
          <w:p w14:paraId="78F016E5" w14:textId="77777777" w:rsidR="00383B93" w:rsidRPr="00383B93" w:rsidRDefault="00383B93" w:rsidP="00383B93">
            <w:pPr>
              <w:widowControl/>
              <w:jc w:val="both"/>
              <w:rPr>
                <w:rFonts w:ascii="Arial" w:eastAsia="Arial" w:hAnsi="Arial" w:cs="Arial"/>
                <w:sz w:val="20"/>
                <w:szCs w:val="20"/>
              </w:rPr>
            </w:pPr>
            <w:r w:rsidRPr="00383B93">
              <w:rPr>
                <w:rFonts w:ascii="Arial" w:eastAsia="Arial" w:hAnsi="Arial" w:cs="Arial"/>
                <w:sz w:val="20"/>
                <w:szCs w:val="20"/>
              </w:rPr>
              <w:t xml:space="preserve">Tela plana na dimensão de 21.5 polegadas com proporção/formato </w:t>
            </w:r>
            <w:proofErr w:type="spellStart"/>
            <w:r w:rsidRPr="00383B93">
              <w:rPr>
                <w:rFonts w:ascii="Arial" w:eastAsia="Arial" w:hAnsi="Arial" w:cs="Arial"/>
                <w:sz w:val="20"/>
                <w:szCs w:val="20"/>
              </w:rPr>
              <w:t>widescreen</w:t>
            </w:r>
            <w:proofErr w:type="spellEnd"/>
            <w:r w:rsidRPr="00383B93">
              <w:rPr>
                <w:rFonts w:ascii="Arial" w:eastAsia="Arial" w:hAnsi="Arial" w:cs="Arial"/>
                <w:sz w:val="20"/>
                <w:szCs w:val="20"/>
              </w:rPr>
              <w:t xml:space="preserve"> (16:9); </w:t>
            </w:r>
            <w:proofErr w:type="gramStart"/>
            <w:r w:rsidRPr="00383B93">
              <w:rPr>
                <w:rFonts w:ascii="Arial" w:eastAsia="Arial" w:hAnsi="Arial" w:cs="Arial"/>
                <w:sz w:val="20"/>
                <w:szCs w:val="20"/>
              </w:rPr>
              <w:t>Possui</w:t>
            </w:r>
            <w:proofErr w:type="gramEnd"/>
            <w:r w:rsidRPr="00383B93">
              <w:rPr>
                <w:rFonts w:ascii="Arial" w:eastAsia="Arial" w:hAnsi="Arial" w:cs="Arial"/>
                <w:sz w:val="20"/>
                <w:szCs w:val="20"/>
              </w:rPr>
              <w:t xml:space="preserve"> tecnologia LED (LED orgânico); Resolução gráfica Full HD (1920 x 1080 pixels) suporte a 16 (dezesseis) milhões de cores e brilho 250 </w:t>
            </w:r>
            <w:proofErr w:type="spellStart"/>
            <w:r w:rsidRPr="00383B93">
              <w:rPr>
                <w:rFonts w:ascii="Arial" w:eastAsia="Arial" w:hAnsi="Arial" w:cs="Arial"/>
                <w:sz w:val="20"/>
                <w:szCs w:val="20"/>
              </w:rPr>
              <w:t>cd</w:t>
            </w:r>
            <w:proofErr w:type="spellEnd"/>
            <w:r w:rsidRPr="00383B93">
              <w:rPr>
                <w:rFonts w:ascii="Arial" w:eastAsia="Arial" w:hAnsi="Arial" w:cs="Arial"/>
                <w:sz w:val="20"/>
                <w:szCs w:val="20"/>
              </w:rPr>
              <w:t xml:space="preserve">/m2; Taxa de contraste estática de 1.000:1; Possui 3 (três) interfaces de vídeo, sendo 1 (uma) do tipo analógico VGA, 1 (uma) do tipo digital </w:t>
            </w:r>
            <w:proofErr w:type="spellStart"/>
            <w:r w:rsidRPr="00383B93">
              <w:rPr>
                <w:rFonts w:ascii="Arial" w:eastAsia="Arial" w:hAnsi="Arial" w:cs="Arial"/>
                <w:sz w:val="20"/>
                <w:szCs w:val="20"/>
              </w:rPr>
              <w:t>DisplayPort</w:t>
            </w:r>
            <w:proofErr w:type="spellEnd"/>
            <w:r w:rsidRPr="00383B93">
              <w:rPr>
                <w:rFonts w:ascii="Arial" w:eastAsia="Arial" w:hAnsi="Arial" w:cs="Arial"/>
                <w:sz w:val="20"/>
                <w:szCs w:val="20"/>
              </w:rPr>
              <w:t xml:space="preserve"> e 1 (uma) do tipo digital HDMI. Não serão empregues adaptadores para atender os tipos de conectores solicitados; </w:t>
            </w:r>
            <w:proofErr w:type="gramStart"/>
            <w:r w:rsidRPr="00383B93">
              <w:rPr>
                <w:rFonts w:ascii="Arial" w:eastAsia="Arial" w:hAnsi="Arial" w:cs="Arial"/>
                <w:sz w:val="20"/>
                <w:szCs w:val="20"/>
              </w:rPr>
              <w:t>Permite</w:t>
            </w:r>
            <w:proofErr w:type="gramEnd"/>
            <w:r w:rsidRPr="00383B93">
              <w:rPr>
                <w:rFonts w:ascii="Arial" w:eastAsia="Arial" w:hAnsi="Arial" w:cs="Arial"/>
                <w:sz w:val="20"/>
                <w:szCs w:val="20"/>
              </w:rPr>
              <w:t xml:space="preserve"> regulagens independentes de inclinação, altura e rotação (</w:t>
            </w:r>
            <w:proofErr w:type="spellStart"/>
            <w:r w:rsidRPr="00383B93">
              <w:rPr>
                <w:rFonts w:ascii="Arial" w:eastAsia="Arial" w:hAnsi="Arial" w:cs="Arial"/>
                <w:sz w:val="20"/>
                <w:szCs w:val="20"/>
              </w:rPr>
              <w:t>pivot</w:t>
            </w:r>
            <w:proofErr w:type="spellEnd"/>
            <w:r w:rsidRPr="00383B93">
              <w:rPr>
                <w:rFonts w:ascii="Arial" w:eastAsia="Arial" w:hAnsi="Arial" w:cs="Arial"/>
                <w:sz w:val="20"/>
                <w:szCs w:val="20"/>
              </w:rPr>
              <w:t xml:space="preserve">), permitindo a perfeita ergonomia da posição desejada pelo usuário; Fonte de alimentação interna para corrente alternada com tensões de entrada de 100 a 240 VAC, 60Hz, com ajuste automático; </w:t>
            </w:r>
          </w:p>
          <w:p w14:paraId="2DAB40B6" w14:textId="77777777" w:rsidR="00383B93" w:rsidRPr="00383B93" w:rsidRDefault="00383B93" w:rsidP="00383B93">
            <w:pPr>
              <w:widowControl/>
              <w:jc w:val="both"/>
              <w:rPr>
                <w:rFonts w:ascii="Arial" w:eastAsia="Arial" w:hAnsi="Arial" w:cs="Arial"/>
                <w:sz w:val="20"/>
                <w:szCs w:val="20"/>
              </w:rPr>
            </w:pPr>
          </w:p>
          <w:p w14:paraId="742AF231" w14:textId="1DDE40CA" w:rsidR="00C93684" w:rsidRPr="00383B93" w:rsidRDefault="00383B93" w:rsidP="00383B93">
            <w:pPr>
              <w:widowControl/>
              <w:jc w:val="both"/>
              <w:rPr>
                <w:rFonts w:ascii="Arial" w:eastAsia="Arial" w:hAnsi="Arial" w:cs="Arial"/>
                <w:b/>
                <w:bCs/>
                <w:sz w:val="20"/>
                <w:szCs w:val="20"/>
              </w:rPr>
            </w:pPr>
            <w:r w:rsidRPr="00383B93">
              <w:rPr>
                <w:rFonts w:ascii="Arial" w:eastAsia="Arial" w:hAnsi="Arial" w:cs="Arial"/>
                <w:b/>
                <w:bCs/>
                <w:sz w:val="20"/>
                <w:szCs w:val="20"/>
              </w:rPr>
              <w:t>Garantia: 36 meses</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E9A31F8" w14:textId="77777777" w:rsidR="00D87685" w:rsidRPr="00C93684" w:rsidRDefault="00D87685">
            <w:pPr>
              <w:widowControl/>
              <w:rPr>
                <w:rFonts w:ascii="Arial" w:eastAsia="Arial" w:hAnsi="Arial" w:cs="Arial"/>
                <w:b/>
                <w:sz w:val="20"/>
                <w:szCs w:val="20"/>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C7BCDC9" w14:textId="4415047C" w:rsidR="00D87685" w:rsidRPr="00C93684" w:rsidRDefault="00C93684">
            <w:pPr>
              <w:widowControl/>
              <w:jc w:val="center"/>
              <w:rPr>
                <w:rFonts w:ascii="Arial" w:eastAsia="Arial" w:hAnsi="Arial" w:cs="Arial"/>
                <w:b/>
                <w:sz w:val="20"/>
                <w:szCs w:val="20"/>
              </w:rPr>
            </w:pPr>
            <w:r>
              <w:rPr>
                <w:rFonts w:ascii="Arial" w:eastAsia="Arial" w:hAnsi="Arial" w:cs="Arial"/>
                <w:b/>
                <w:sz w:val="20"/>
                <w:szCs w:val="20"/>
              </w:rPr>
              <w:t>UND.</w:t>
            </w:r>
          </w:p>
        </w:tc>
        <w:tc>
          <w:tcPr>
            <w:tcW w:w="5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49277ED" w14:textId="40DA30E8" w:rsidR="00D87685" w:rsidRPr="00C93684" w:rsidRDefault="00D87685">
            <w:pPr>
              <w:widowControl/>
              <w:jc w:val="center"/>
              <w:rPr>
                <w:rFonts w:ascii="Arial" w:eastAsia="Arial" w:hAnsi="Arial" w:cs="Arial"/>
                <w:b/>
                <w:sz w:val="20"/>
                <w:szCs w:val="20"/>
              </w:rPr>
            </w:pP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20FAC1E" w14:textId="0D9300F0" w:rsidR="00D87685" w:rsidRPr="00C93684" w:rsidRDefault="00D87685">
            <w:pPr>
              <w:widowControl/>
              <w:jc w:val="both"/>
              <w:rPr>
                <w:rFonts w:ascii="Arial" w:eastAsia="Arial" w:hAnsi="Arial" w:cs="Arial"/>
                <w:b/>
                <w:sz w:val="20"/>
                <w:szCs w:val="20"/>
              </w:rPr>
            </w:pPr>
          </w:p>
        </w:tc>
        <w:tc>
          <w:tcPr>
            <w:tcW w:w="1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E4ADFC1" w14:textId="5B97A3B2" w:rsidR="00D87685" w:rsidRPr="00C93684" w:rsidRDefault="00D87685">
            <w:pPr>
              <w:widowControl/>
              <w:jc w:val="center"/>
              <w:rPr>
                <w:rFonts w:ascii="Arial" w:eastAsia="Arial" w:hAnsi="Arial" w:cs="Arial"/>
                <w:b/>
                <w:sz w:val="20"/>
                <w:szCs w:val="20"/>
              </w:rPr>
            </w:pPr>
          </w:p>
        </w:tc>
      </w:tr>
      <w:tr w:rsidR="00D87685" w:rsidRPr="00C93684" w14:paraId="637FB33D" w14:textId="77777777">
        <w:trPr>
          <w:trHeight w:val="315"/>
        </w:trPr>
        <w:tc>
          <w:tcPr>
            <w:tcW w:w="8685" w:type="dxa"/>
            <w:gridSpan w:val="7"/>
            <w:tcBorders>
              <w:top w:val="single" w:sz="6" w:space="0" w:color="CCCCCC"/>
              <w:left w:val="single" w:sz="6" w:space="0" w:color="000000"/>
              <w:bottom w:val="single" w:sz="6" w:space="0" w:color="000000"/>
              <w:right w:val="single" w:sz="6" w:space="0" w:color="000000"/>
            </w:tcBorders>
            <w:shd w:val="clear" w:color="auto" w:fill="A4C2F4"/>
            <w:tcMar>
              <w:top w:w="40" w:type="dxa"/>
              <w:left w:w="40" w:type="dxa"/>
              <w:bottom w:w="40" w:type="dxa"/>
              <w:right w:w="40" w:type="dxa"/>
            </w:tcMar>
            <w:vAlign w:val="bottom"/>
          </w:tcPr>
          <w:p w14:paraId="0A16EC33" w14:textId="77777777" w:rsidR="00D87685" w:rsidRPr="00C93684" w:rsidRDefault="00000000">
            <w:pPr>
              <w:widowControl/>
              <w:jc w:val="right"/>
              <w:rPr>
                <w:rFonts w:ascii="Arial" w:eastAsia="Arial" w:hAnsi="Arial" w:cs="Arial"/>
                <w:b/>
                <w:sz w:val="20"/>
                <w:szCs w:val="20"/>
              </w:rPr>
            </w:pPr>
            <w:r w:rsidRPr="00C93684">
              <w:rPr>
                <w:rFonts w:ascii="Arial" w:eastAsia="Arial" w:hAnsi="Arial" w:cs="Arial"/>
                <w:b/>
                <w:sz w:val="20"/>
                <w:szCs w:val="20"/>
              </w:rPr>
              <w:lastRenderedPageBreak/>
              <w:t>Valor Global Estimado</w:t>
            </w:r>
          </w:p>
        </w:tc>
        <w:tc>
          <w:tcPr>
            <w:tcW w:w="1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C70191A" w14:textId="636FB975" w:rsidR="00D87685" w:rsidRPr="00C93684" w:rsidRDefault="00D87685">
            <w:pPr>
              <w:widowControl/>
              <w:jc w:val="center"/>
              <w:rPr>
                <w:rFonts w:ascii="Arial" w:eastAsia="Arial" w:hAnsi="Arial" w:cs="Arial"/>
                <w:b/>
                <w:sz w:val="20"/>
                <w:szCs w:val="20"/>
              </w:rPr>
            </w:pPr>
          </w:p>
        </w:tc>
      </w:tr>
      <w:tr w:rsidR="00D87685" w:rsidRPr="00C93684" w14:paraId="2D16B569"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350C1F3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JUSTIFICATIVA DO AGRUPAMENTO EM LOTES</w:t>
            </w:r>
          </w:p>
        </w:tc>
      </w:tr>
      <w:tr w:rsidR="00D87685" w:rsidRPr="00C93684" w14:paraId="64A6FB91" w14:textId="77777777">
        <w:trPr>
          <w:trHeight w:val="9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B3A3F9B" w14:textId="77777777" w:rsidR="00D87685" w:rsidRPr="00C93684" w:rsidRDefault="00D87685">
            <w:pPr>
              <w:widowControl/>
              <w:rPr>
                <w:rFonts w:ascii="Arial" w:eastAsia="Arial" w:hAnsi="Arial" w:cs="Arial"/>
                <w:b/>
                <w:sz w:val="20"/>
                <w:szCs w:val="20"/>
              </w:rPr>
            </w:pPr>
          </w:p>
        </w:tc>
      </w:tr>
      <w:tr w:rsidR="00D87685" w:rsidRPr="00C93684" w14:paraId="2EF80F43"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750DD6D8"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DESCRIÇÃO DA SOLUÇÃO</w:t>
            </w:r>
          </w:p>
        </w:tc>
      </w:tr>
      <w:tr w:rsidR="00D87685" w:rsidRPr="00C93684" w14:paraId="7AD416D0" w14:textId="77777777">
        <w:trPr>
          <w:trHeight w:val="750"/>
        </w:trPr>
        <w:tc>
          <w:tcPr>
            <w:tcW w:w="147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7D6E3B4D"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Qual o motivo da contratação?</w:t>
            </w: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8E6017F" w14:textId="23E8C7DB" w:rsidR="00D87685" w:rsidRPr="00C93684" w:rsidRDefault="00D87685">
            <w:pPr>
              <w:widowControl/>
              <w:rPr>
                <w:rFonts w:ascii="Arial" w:eastAsia="Arial" w:hAnsi="Arial" w:cs="Arial"/>
                <w:sz w:val="20"/>
                <w:szCs w:val="20"/>
              </w:rPr>
            </w:pPr>
          </w:p>
        </w:tc>
      </w:tr>
      <w:tr w:rsidR="00D87685" w:rsidRPr="00C93684" w14:paraId="7410DBEA"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357C13D0"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NATUREZA DO BEM</w:t>
            </w:r>
          </w:p>
        </w:tc>
      </w:tr>
      <w:tr w:rsidR="00D87685" w:rsidRPr="00C93684" w14:paraId="2A8824BF" w14:textId="77777777">
        <w:trPr>
          <w:trHeight w:val="345"/>
        </w:trPr>
        <w:tc>
          <w:tcPr>
            <w:tcW w:w="5280" w:type="dxa"/>
            <w:gridSpan w:val="3"/>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D1998B" w14:textId="77777777" w:rsidR="00D87685" w:rsidRPr="00C93684" w:rsidRDefault="00000000">
            <w:pPr>
              <w:widowControl/>
              <w:numPr>
                <w:ilvl w:val="0"/>
                <w:numId w:val="1"/>
              </w:numPr>
              <w:jc w:val="center"/>
              <w:rPr>
                <w:rFonts w:ascii="Arial" w:eastAsia="Arial" w:hAnsi="Arial" w:cs="Arial"/>
                <w:b/>
                <w:sz w:val="20"/>
                <w:szCs w:val="20"/>
              </w:rPr>
            </w:pPr>
            <w:r w:rsidRPr="00C93684">
              <w:rPr>
                <w:rFonts w:ascii="Arial" w:eastAsia="Arial" w:hAnsi="Arial" w:cs="Arial"/>
                <w:b/>
                <w:sz w:val="20"/>
                <w:szCs w:val="20"/>
              </w:rPr>
              <w:t>COMUM</w:t>
            </w:r>
          </w:p>
        </w:tc>
        <w:tc>
          <w:tcPr>
            <w:tcW w:w="5280" w:type="dxa"/>
            <w:gridSpan w:val="5"/>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4FC34F4" w14:textId="77777777" w:rsidR="00D87685" w:rsidRPr="00C93684" w:rsidRDefault="00000000">
            <w:pPr>
              <w:widowControl/>
              <w:numPr>
                <w:ilvl w:val="0"/>
                <w:numId w:val="2"/>
              </w:numPr>
              <w:jc w:val="center"/>
              <w:rPr>
                <w:rFonts w:ascii="Arial" w:eastAsia="Arial" w:hAnsi="Arial" w:cs="Arial"/>
                <w:b/>
                <w:sz w:val="20"/>
                <w:szCs w:val="20"/>
              </w:rPr>
            </w:pPr>
            <w:r w:rsidRPr="00C93684">
              <w:rPr>
                <w:rFonts w:ascii="Arial" w:eastAsia="Arial" w:hAnsi="Arial" w:cs="Arial"/>
                <w:b/>
                <w:sz w:val="20"/>
                <w:szCs w:val="20"/>
              </w:rPr>
              <w:t>ESPECIAL</w:t>
            </w:r>
          </w:p>
        </w:tc>
      </w:tr>
      <w:tr w:rsidR="00D87685" w:rsidRPr="00C93684" w14:paraId="625B9559"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43F67E64"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PROVA DE QUALIDADE, RENDIMENTO, DURABILIDADE E SEGURANÇA DO BEM</w:t>
            </w:r>
          </w:p>
        </w:tc>
      </w:tr>
      <w:tr w:rsidR="00D87685" w:rsidRPr="00C93684" w14:paraId="7D2619AD"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6E7D5B0F"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Haverá prova de qualidade?</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vAlign w:val="bottom"/>
          </w:tcPr>
          <w:p w14:paraId="5A1B4595" w14:textId="77777777" w:rsidR="00D87685" w:rsidRPr="00C93684" w:rsidRDefault="00000000">
            <w:pPr>
              <w:widowControl/>
              <w:ind w:left="65" w:right="-33" w:firstLine="400"/>
              <w:rPr>
                <w:rFonts w:ascii="Arial" w:eastAsia="Arial" w:hAnsi="Arial" w:cs="Arial"/>
                <w:b/>
                <w:sz w:val="20"/>
                <w:szCs w:val="20"/>
              </w:rPr>
            </w:pPr>
            <w:r w:rsidRPr="00C93684">
              <w:rPr>
                <w:rFonts w:ascii="Arial" w:eastAsia="Arial" w:hAnsi="Arial" w:cs="Arial"/>
                <w:b/>
                <w:sz w:val="20"/>
                <w:szCs w:val="20"/>
              </w:rPr>
              <w:t>Sim</w:t>
            </w:r>
            <w:r w:rsidRPr="00C93684">
              <w:rPr>
                <w:noProof/>
              </w:rPr>
              <mc:AlternateContent>
                <mc:Choice Requires="wps">
                  <w:drawing>
                    <wp:anchor distT="0" distB="0" distL="114300" distR="114300" simplePos="0" relativeHeight="251658240" behindDoc="0" locked="0" layoutInCell="1" hidden="0" allowOverlap="1" wp14:anchorId="313B7F2D" wp14:editId="528AC05B">
                      <wp:simplePos x="0" y="0"/>
                      <wp:positionH relativeFrom="column">
                        <wp:posOffset>76201</wp:posOffset>
                      </wp:positionH>
                      <wp:positionV relativeFrom="paragraph">
                        <wp:posOffset>25400</wp:posOffset>
                      </wp:positionV>
                      <wp:extent cx="120015" cy="99060"/>
                      <wp:effectExtent l="0" t="0" r="0" b="0"/>
                      <wp:wrapNone/>
                      <wp:docPr id="103" name="Retângulo 103"/>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4223DB41"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13B7F2D" id="Retângulo 103" o:spid="_x0000_s1026" style="position:absolute;left:0;text-align:left;margin-left:6pt;margin-top:2pt;width:9.45pt;height:7.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" fillcolor="black [3200]" strokecolor="black [3200]">
                      <v:stroke startarrowwidth="narrow" startarrowlength="short" endarrowwidth="narrow" endarrowlength="short" joinstyle="round"/>
                      <v:textbox inset="2.53958mm,1.2694mm,2.53958mm,1.2694mm">
                        <w:txbxContent>
                          <w:p w14:paraId="4223DB41"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63495E23" w14:textId="77777777" w:rsidR="00D87685" w:rsidRPr="00C93684" w:rsidRDefault="00000000">
            <w:pPr>
              <w:pBdr>
                <w:top w:val="nil"/>
                <w:left w:val="nil"/>
                <w:bottom w:val="nil"/>
                <w:right w:val="nil"/>
                <w:between w:val="nil"/>
              </w:pBdr>
              <w:tabs>
                <w:tab w:val="left" w:pos="467"/>
              </w:tabs>
              <w:spacing w:line="229" w:lineRule="auto"/>
              <w:ind w:left="105" w:hanging="433"/>
              <w:jc w:val="both"/>
              <w:rPr>
                <w:rFonts w:ascii="Arial" w:eastAsia="Arial" w:hAnsi="Arial" w:cs="Arial"/>
                <w:b/>
                <w:color w:val="000000"/>
                <w:sz w:val="20"/>
                <w:szCs w:val="20"/>
              </w:rPr>
            </w:pPr>
            <w:r w:rsidRPr="00C93684">
              <w:rPr>
                <w:rFonts w:ascii="Arial" w:eastAsia="Arial" w:hAnsi="Arial" w:cs="Arial"/>
                <w:b/>
                <w:sz w:val="20"/>
                <w:szCs w:val="20"/>
              </w:rPr>
              <w:t xml:space="preserve">      </w:t>
            </w:r>
            <w:r w:rsidRPr="00C93684">
              <w:rPr>
                <w:rFonts w:ascii="Arial" w:eastAsia="Arial" w:hAnsi="Arial" w:cs="Arial"/>
                <w:b/>
                <w:color w:val="000000"/>
                <w:sz w:val="20"/>
                <w:szCs w:val="20"/>
              </w:rPr>
              <w:t xml:space="preserve">Justificativa: </w:t>
            </w:r>
          </w:p>
          <w:p w14:paraId="10AD4BF8" w14:textId="711CFC60" w:rsidR="00D87685" w:rsidRPr="00C93684" w:rsidRDefault="00C93684">
            <w:pPr>
              <w:pBdr>
                <w:top w:val="nil"/>
                <w:left w:val="nil"/>
                <w:bottom w:val="nil"/>
                <w:right w:val="nil"/>
                <w:between w:val="nil"/>
              </w:pBdr>
              <w:tabs>
                <w:tab w:val="left" w:pos="467"/>
              </w:tabs>
              <w:spacing w:line="229" w:lineRule="auto"/>
              <w:ind w:left="105" w:hanging="433"/>
              <w:jc w:val="both"/>
              <w:rPr>
                <w:rFonts w:ascii="Arial" w:eastAsia="Arial" w:hAnsi="Arial" w:cs="Arial"/>
                <w:color w:val="000000"/>
                <w:sz w:val="20"/>
                <w:szCs w:val="20"/>
              </w:rPr>
            </w:pPr>
            <w:r>
              <w:rPr>
                <w:rFonts w:ascii="Arial" w:eastAsia="Arial" w:hAnsi="Arial" w:cs="Arial"/>
                <w:b/>
                <w:color w:val="000000"/>
                <w:sz w:val="20"/>
                <w:szCs w:val="20"/>
              </w:rPr>
              <w:t xml:space="preserve">      </w:t>
            </w:r>
            <w:r w:rsidRPr="00C93684">
              <w:rPr>
                <w:rFonts w:ascii="Arial" w:eastAsia="Arial" w:hAnsi="Arial" w:cs="Arial"/>
                <w:b/>
                <w:color w:val="000000"/>
                <w:sz w:val="20"/>
                <w:szCs w:val="20"/>
              </w:rPr>
              <w:t xml:space="preserve">1. </w:t>
            </w:r>
            <w:r w:rsidRPr="00C93684">
              <w:rPr>
                <w:rFonts w:ascii="Arial" w:eastAsia="Arial" w:hAnsi="Arial" w:cs="Arial"/>
                <w:color w:val="000000"/>
                <w:sz w:val="20"/>
                <w:szCs w:val="20"/>
              </w:rPr>
              <w:t>O determinado material será inteiramente recusado pela Universidade, nas seguintes condições:</w:t>
            </w:r>
          </w:p>
          <w:p w14:paraId="6348281B" w14:textId="45D8EED7" w:rsidR="00D87685" w:rsidRPr="00C93684" w:rsidRDefault="00000000">
            <w:pPr>
              <w:pBdr>
                <w:top w:val="nil"/>
                <w:left w:val="nil"/>
                <w:bottom w:val="nil"/>
                <w:right w:val="nil"/>
                <w:between w:val="nil"/>
              </w:pBdr>
              <w:tabs>
                <w:tab w:val="left" w:pos="815"/>
              </w:tabs>
              <w:ind w:left="465" w:right="114" w:hanging="433"/>
              <w:jc w:val="both"/>
              <w:rPr>
                <w:rFonts w:ascii="Arial" w:eastAsia="Arial" w:hAnsi="Arial" w:cs="Arial"/>
                <w:color w:val="000000"/>
                <w:sz w:val="20"/>
                <w:szCs w:val="20"/>
              </w:rPr>
            </w:pPr>
            <w:r w:rsidRPr="00C93684">
              <w:rPr>
                <w:rFonts w:ascii="Arial" w:eastAsia="Arial" w:hAnsi="Arial" w:cs="Arial"/>
                <w:color w:val="000000"/>
                <w:sz w:val="20"/>
                <w:szCs w:val="20"/>
              </w:rPr>
              <w:t xml:space="preserve">1.1 Caso tenha sido entregue com as especificações diferentes das contidas na proposta apresentada e </w:t>
            </w:r>
            <w:r w:rsidR="00C93684" w:rsidRPr="00C93684">
              <w:rPr>
                <w:rFonts w:ascii="Arial" w:eastAsia="Arial" w:hAnsi="Arial" w:cs="Arial"/>
                <w:color w:val="000000"/>
                <w:sz w:val="20"/>
                <w:szCs w:val="20"/>
              </w:rPr>
              <w:t>demais documentos</w:t>
            </w:r>
            <w:r w:rsidRPr="00C93684">
              <w:rPr>
                <w:rFonts w:ascii="Arial" w:eastAsia="Arial" w:hAnsi="Arial" w:cs="Arial"/>
                <w:color w:val="000000"/>
                <w:sz w:val="20"/>
                <w:szCs w:val="20"/>
              </w:rPr>
              <w:t xml:space="preserve"> deste processo;</w:t>
            </w:r>
          </w:p>
          <w:p w14:paraId="62378ACB" w14:textId="77777777" w:rsidR="00D87685" w:rsidRPr="00C93684" w:rsidRDefault="00000000">
            <w:pPr>
              <w:pBdr>
                <w:top w:val="nil"/>
                <w:left w:val="nil"/>
                <w:bottom w:val="nil"/>
                <w:right w:val="nil"/>
                <w:between w:val="nil"/>
              </w:pBdr>
              <w:tabs>
                <w:tab w:val="left" w:pos="815"/>
              </w:tabs>
              <w:spacing w:before="1"/>
              <w:ind w:left="440" w:right="115" w:hanging="433"/>
              <w:jc w:val="both"/>
              <w:rPr>
                <w:rFonts w:ascii="Arial" w:eastAsia="Arial" w:hAnsi="Arial" w:cs="Arial"/>
                <w:color w:val="000000"/>
                <w:sz w:val="20"/>
                <w:szCs w:val="20"/>
              </w:rPr>
            </w:pPr>
            <w:r w:rsidRPr="00C93684">
              <w:rPr>
                <w:rFonts w:ascii="Arial" w:eastAsia="Arial" w:hAnsi="Arial" w:cs="Arial"/>
                <w:color w:val="000000"/>
                <w:sz w:val="20"/>
                <w:szCs w:val="20"/>
              </w:rPr>
              <w:t>2.1 Caso esteja em desacordo com as versões e capacidades indicadas na proposta apresentada e demais documentos deste processo;</w:t>
            </w:r>
          </w:p>
          <w:p w14:paraId="07D478AC" w14:textId="77777777" w:rsidR="00D87685" w:rsidRPr="00C93684" w:rsidRDefault="00000000">
            <w:pPr>
              <w:pBdr>
                <w:top w:val="nil"/>
                <w:left w:val="nil"/>
                <w:bottom w:val="nil"/>
                <w:right w:val="nil"/>
                <w:between w:val="nil"/>
              </w:pBdr>
              <w:tabs>
                <w:tab w:val="left" w:pos="815"/>
              </w:tabs>
              <w:spacing w:before="1"/>
              <w:ind w:left="440" w:right="115" w:hanging="433"/>
              <w:jc w:val="both"/>
              <w:rPr>
                <w:rFonts w:ascii="Arial" w:eastAsia="Arial" w:hAnsi="Arial" w:cs="Arial"/>
                <w:i/>
                <w:color w:val="000000"/>
                <w:sz w:val="16"/>
                <w:szCs w:val="16"/>
              </w:rPr>
            </w:pPr>
            <w:r w:rsidRPr="00C93684">
              <w:rPr>
                <w:rFonts w:ascii="Arial" w:eastAsia="Arial" w:hAnsi="Arial" w:cs="Arial"/>
                <w:color w:val="000000"/>
                <w:sz w:val="20"/>
                <w:szCs w:val="20"/>
              </w:rPr>
              <w:t>3.1 No caso de recusa do(s) material(</w:t>
            </w:r>
            <w:proofErr w:type="spellStart"/>
            <w:r w:rsidRPr="00C93684">
              <w:rPr>
                <w:rFonts w:ascii="Arial" w:eastAsia="Arial" w:hAnsi="Arial" w:cs="Arial"/>
                <w:color w:val="000000"/>
                <w:sz w:val="20"/>
                <w:szCs w:val="20"/>
              </w:rPr>
              <w:t>is</w:t>
            </w:r>
            <w:proofErr w:type="spellEnd"/>
            <w:r w:rsidRPr="00C93684">
              <w:rPr>
                <w:rFonts w:ascii="Arial" w:eastAsia="Arial" w:hAnsi="Arial" w:cs="Arial"/>
                <w:color w:val="000000"/>
                <w:sz w:val="20"/>
                <w:szCs w:val="20"/>
              </w:rPr>
              <w:t>), a licitante vencedora terá prazo para providenciar a sua substituição, contados a partir da comunicação escrita feita pela Universidade.</w:t>
            </w:r>
          </w:p>
        </w:tc>
      </w:tr>
      <w:tr w:rsidR="00D87685" w:rsidRPr="00C93684" w14:paraId="0060036F" w14:textId="77777777">
        <w:trPr>
          <w:trHeight w:val="2468"/>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9B3EEB8" w14:textId="77777777" w:rsidR="00D87685" w:rsidRPr="00C93684" w:rsidRDefault="00D87685">
            <w:pPr>
              <w:pBdr>
                <w:top w:val="nil"/>
                <w:left w:val="nil"/>
                <w:bottom w:val="nil"/>
                <w:right w:val="nil"/>
                <w:between w:val="nil"/>
              </w:pBdr>
              <w:spacing w:line="276" w:lineRule="auto"/>
              <w:rPr>
                <w:rFonts w:ascii="Arial" w:eastAsia="Arial" w:hAnsi="Arial" w:cs="Arial"/>
                <w:i/>
                <w:color w:val="000000"/>
                <w:sz w:val="16"/>
                <w:szCs w:val="16"/>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6D9DFD6"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59264" behindDoc="0" locked="0" layoutInCell="1" hidden="0" allowOverlap="1" wp14:anchorId="30024930" wp14:editId="62BE8004">
                      <wp:simplePos x="0" y="0"/>
                      <wp:positionH relativeFrom="column">
                        <wp:posOffset>76201</wp:posOffset>
                      </wp:positionH>
                      <wp:positionV relativeFrom="paragraph">
                        <wp:posOffset>12700</wp:posOffset>
                      </wp:positionV>
                      <wp:extent cx="120015" cy="99060"/>
                      <wp:effectExtent l="0" t="0" r="0" b="0"/>
                      <wp:wrapNone/>
                      <wp:docPr id="100" name="Retângulo 100"/>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15A4CF09"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0024930" id="Retângulo 100" o:spid="_x0000_s1027" style="position:absolute;left:0;text-align:left;margin-left:6pt;margin-top:1pt;width:9.45pt;height: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15A4CF09"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F6CEA29"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15499C82"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7E70794F"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O edital exigirá amostra?</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vAlign w:val="bottom"/>
          </w:tcPr>
          <w:p w14:paraId="3BEAD08D"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w:rPr>
                <w:noProof/>
              </w:rPr>
              <mc:AlternateContent>
                <mc:Choice Requires="wps">
                  <w:drawing>
                    <wp:anchor distT="0" distB="0" distL="114300" distR="114300" simplePos="0" relativeHeight="251660288" behindDoc="0" locked="0" layoutInCell="1" hidden="0" allowOverlap="1" wp14:anchorId="41420187" wp14:editId="1C417D59">
                      <wp:simplePos x="0" y="0"/>
                      <wp:positionH relativeFrom="column">
                        <wp:posOffset>76201</wp:posOffset>
                      </wp:positionH>
                      <wp:positionV relativeFrom="paragraph">
                        <wp:posOffset>12700</wp:posOffset>
                      </wp:positionV>
                      <wp:extent cx="120015" cy="99060"/>
                      <wp:effectExtent l="0" t="0" r="0" b="0"/>
                      <wp:wrapNone/>
                      <wp:docPr id="109" name="Retângulo 109"/>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203CDFF5"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1420187" id="Retângulo 109" o:spid="_x0000_s1028" style="position:absolute;left:0;text-align:left;margin-left:6pt;margin-top:1pt;width:9.45pt;height:7.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" fillcolor="black [3200]" strokecolor="black [3200]">
                      <v:stroke startarrowwidth="narrow" startarrowlength="short" endarrowwidth="narrow" endarrowlength="short" joinstyle="round"/>
                      <v:textbox inset="2.53958mm,1.2694mm,2.53958mm,1.2694mm">
                        <w:txbxContent>
                          <w:p w14:paraId="203CDFF5"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3A4F7509" w14:textId="77777777" w:rsidR="00D87685" w:rsidRPr="00C93684" w:rsidRDefault="00000000">
            <w:pPr>
              <w:widowControl/>
              <w:jc w:val="both"/>
              <w:rPr>
                <w:rFonts w:ascii="Arial" w:eastAsia="Arial" w:hAnsi="Arial" w:cs="Arial"/>
                <w:i/>
                <w:sz w:val="16"/>
                <w:szCs w:val="16"/>
              </w:rPr>
            </w:pPr>
            <w:r w:rsidRPr="00C93684">
              <w:rPr>
                <w:rFonts w:ascii="Arial" w:eastAsia="Arial" w:hAnsi="Arial" w:cs="Arial"/>
                <w:b/>
                <w:sz w:val="20"/>
                <w:szCs w:val="20"/>
              </w:rPr>
              <w:t>Justificativa:</w:t>
            </w:r>
            <w:r w:rsidRPr="00C93684">
              <w:rPr>
                <w:rFonts w:ascii="Arial" w:eastAsia="Arial" w:hAnsi="Arial" w:cs="Arial"/>
                <w:sz w:val="20"/>
                <w:szCs w:val="20"/>
              </w:rPr>
              <w:t xml:space="preserve"> Em caso de alguma externalidade negativa para</w:t>
            </w:r>
            <w:r w:rsidRPr="00C93684">
              <w:rPr>
                <w:rFonts w:ascii="Arial" w:eastAsia="Arial" w:hAnsi="Arial" w:cs="Arial"/>
                <w:color w:val="000000"/>
                <w:sz w:val="20"/>
                <w:szCs w:val="20"/>
              </w:rPr>
              <w:t xml:space="preserve"> reparar, corrigir, remover, às suas expensas, no todo ou em parte, o(s) material (</w:t>
            </w:r>
            <w:proofErr w:type="spellStart"/>
            <w:r w:rsidRPr="00C93684">
              <w:rPr>
                <w:rFonts w:ascii="Arial" w:eastAsia="Arial" w:hAnsi="Arial" w:cs="Arial"/>
                <w:color w:val="000000"/>
                <w:sz w:val="20"/>
                <w:szCs w:val="20"/>
              </w:rPr>
              <w:t>is</w:t>
            </w:r>
            <w:proofErr w:type="spellEnd"/>
            <w:r w:rsidRPr="00C93684">
              <w:rPr>
                <w:rFonts w:ascii="Arial" w:eastAsia="Arial" w:hAnsi="Arial" w:cs="Arial"/>
                <w:color w:val="000000"/>
                <w:sz w:val="20"/>
                <w:szCs w:val="20"/>
              </w:rPr>
              <w:t>) em que se verifique(m) danos decorrentes do transporte ou outra causa, bem como, providenciar a substituição dos equipamentos, no prazo definidos por esta IES, contados da notificação que lhe for entregue, oficialmente, do problema ao fornecedor. Atendendo, dessa forma, prontamente as exigências da Universidade do Estado do Pará inerentes ao objeto do fornecimento. Adotando, diante disso, cautelas especiais para o transporte, durante o período de garantia técnica das mercadorias e no que couber.</w:t>
            </w:r>
          </w:p>
        </w:tc>
      </w:tr>
      <w:tr w:rsidR="00D87685" w:rsidRPr="00C93684" w14:paraId="328E9C53" w14:textId="77777777">
        <w:trPr>
          <w:trHeight w:val="510"/>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405F095" w14:textId="77777777" w:rsidR="00D87685" w:rsidRPr="00C93684" w:rsidRDefault="00D87685">
            <w:pPr>
              <w:pBdr>
                <w:top w:val="nil"/>
                <w:left w:val="nil"/>
                <w:bottom w:val="nil"/>
                <w:right w:val="nil"/>
                <w:between w:val="nil"/>
              </w:pBdr>
              <w:spacing w:line="276" w:lineRule="auto"/>
              <w:rPr>
                <w:rFonts w:ascii="Arial" w:eastAsia="Arial" w:hAnsi="Arial" w:cs="Arial"/>
                <w:i/>
                <w:sz w:val="16"/>
                <w:szCs w:val="16"/>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2EB574D"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61312" behindDoc="0" locked="0" layoutInCell="1" hidden="0" allowOverlap="1" wp14:anchorId="177288FD" wp14:editId="1FFE1A98">
                      <wp:simplePos x="0" y="0"/>
                      <wp:positionH relativeFrom="column">
                        <wp:posOffset>63501</wp:posOffset>
                      </wp:positionH>
                      <wp:positionV relativeFrom="paragraph">
                        <wp:posOffset>12700</wp:posOffset>
                      </wp:positionV>
                      <wp:extent cx="120015" cy="99060"/>
                      <wp:effectExtent l="0" t="0" r="0" b="0"/>
                      <wp:wrapNone/>
                      <wp:docPr id="107" name="Retângulo 107"/>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78449F6A"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77288FD" id="Retângulo 107" o:spid="_x0000_s1029" style="position:absolute;left:0;text-align:left;margin-left:5pt;margin-top:1pt;width:9.45pt;height:7.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78449F6A"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0980F047"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08C9E7B9"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40FEF66"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Haverá garantia do bem?</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vAlign w:val="bottom"/>
          </w:tcPr>
          <w:p w14:paraId="125FEE54" w14:textId="77777777" w:rsidR="00D87685" w:rsidRPr="00C93684" w:rsidRDefault="00000000">
            <w:pPr>
              <w:widowControl/>
              <w:ind w:firstLine="400"/>
              <w:rPr>
                <w:rFonts w:ascii="Arial" w:eastAsia="Arial" w:hAnsi="Arial" w:cs="Arial"/>
                <w:b/>
                <w:sz w:val="20"/>
                <w:szCs w:val="20"/>
              </w:rPr>
            </w:pPr>
            <w:r w:rsidRPr="00C93684">
              <w:rPr>
                <w:rFonts w:ascii="Arial" w:eastAsia="Arial" w:hAnsi="Arial" w:cs="Arial"/>
                <w:b/>
                <w:sz w:val="20"/>
                <w:szCs w:val="20"/>
              </w:rPr>
              <w:t>Sim</w:t>
            </w:r>
            <w:r w:rsidRPr="00C93684">
              <w:rPr>
                <w:noProof/>
              </w:rPr>
              <mc:AlternateContent>
                <mc:Choice Requires="wps">
                  <w:drawing>
                    <wp:anchor distT="0" distB="0" distL="114300" distR="114300" simplePos="0" relativeHeight="251662336" behindDoc="0" locked="0" layoutInCell="1" hidden="0" allowOverlap="1" wp14:anchorId="724EF409" wp14:editId="59F4EDA9">
                      <wp:simplePos x="0" y="0"/>
                      <wp:positionH relativeFrom="column">
                        <wp:posOffset>63501</wp:posOffset>
                      </wp:positionH>
                      <wp:positionV relativeFrom="paragraph">
                        <wp:posOffset>12700</wp:posOffset>
                      </wp:positionV>
                      <wp:extent cx="120015" cy="99060"/>
                      <wp:effectExtent l="0" t="0" r="0" b="0"/>
                      <wp:wrapNone/>
                      <wp:docPr id="97" name="Retângulo 97"/>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75ACD1EA"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24EF409" id="Retângulo 97" o:spid="_x0000_s1030" style="position:absolute;left:0;text-align:left;margin-left:5pt;margin-top:1pt;width:9.45pt;height:7.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" fillcolor="black [3200]" strokecolor="black [3200]">
                      <v:stroke startarrowwidth="narrow" startarrowlength="short" endarrowwidth="narrow" endarrowlength="short" joinstyle="round"/>
                      <v:textbox inset="2.53958mm,1.2694mm,2.53958mm,1.2694mm">
                        <w:txbxContent>
                          <w:p w14:paraId="75ACD1EA"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0546D0EE" w14:textId="29874D15" w:rsidR="00D87685" w:rsidRPr="00C93684" w:rsidRDefault="00000000">
            <w:pPr>
              <w:pBdr>
                <w:top w:val="nil"/>
                <w:left w:val="nil"/>
                <w:bottom w:val="nil"/>
                <w:right w:val="nil"/>
                <w:between w:val="nil"/>
              </w:pBdr>
              <w:ind w:left="64" w:right="63"/>
              <w:jc w:val="both"/>
              <w:rPr>
                <w:rFonts w:ascii="Arial" w:eastAsia="Arial" w:hAnsi="Arial" w:cs="Arial"/>
                <w:color w:val="000000"/>
                <w:sz w:val="20"/>
                <w:szCs w:val="20"/>
              </w:rPr>
            </w:pPr>
            <w:r w:rsidRPr="00C93684">
              <w:rPr>
                <w:rFonts w:ascii="Arial" w:eastAsia="Arial" w:hAnsi="Arial" w:cs="Arial"/>
                <w:b/>
                <w:color w:val="000000"/>
                <w:sz w:val="20"/>
                <w:szCs w:val="20"/>
              </w:rPr>
              <w:t xml:space="preserve">Justificativa: </w:t>
            </w:r>
            <w:r w:rsidRPr="00C93684">
              <w:rPr>
                <w:rFonts w:ascii="Arial" w:eastAsia="Arial" w:hAnsi="Arial" w:cs="Arial"/>
                <w:color w:val="000000"/>
                <w:sz w:val="20"/>
                <w:szCs w:val="20"/>
              </w:rPr>
              <w:t xml:space="preserve">De acordo com o estudo técnico preliminar, o contratado prestará assistência técnica em relação ao bem indicado no lote 1, item 1 por, no mínimo, </w:t>
            </w:r>
            <w:r w:rsidR="00C93684">
              <w:rPr>
                <w:rFonts w:ascii="Arial" w:eastAsia="Arial" w:hAnsi="Arial" w:cs="Arial"/>
                <w:sz w:val="20"/>
                <w:szCs w:val="20"/>
              </w:rPr>
              <w:t>36</w:t>
            </w:r>
            <w:r w:rsidRPr="00C93684">
              <w:rPr>
                <w:rFonts w:ascii="Arial" w:eastAsia="Arial" w:hAnsi="Arial" w:cs="Arial"/>
                <w:sz w:val="20"/>
                <w:szCs w:val="20"/>
              </w:rPr>
              <w:t xml:space="preserve"> </w:t>
            </w:r>
            <w:r w:rsidRPr="00C93684">
              <w:rPr>
                <w:rFonts w:ascii="Arial" w:eastAsia="Arial" w:hAnsi="Arial" w:cs="Arial"/>
                <w:color w:val="000000"/>
                <w:sz w:val="20"/>
                <w:szCs w:val="20"/>
              </w:rPr>
              <w:t xml:space="preserve">meses a partir do seu recebimento pela contratante. O equipamento proposto deverá possuir garantia para reposição de peças </w:t>
            </w:r>
            <w:r w:rsidRPr="00C93684">
              <w:rPr>
                <w:rFonts w:ascii="Arial" w:eastAsia="Arial" w:hAnsi="Arial" w:cs="Arial"/>
                <w:sz w:val="20"/>
                <w:szCs w:val="20"/>
              </w:rPr>
              <w:t>e</w:t>
            </w:r>
            <w:r w:rsidRPr="00C93684">
              <w:rPr>
                <w:rFonts w:ascii="Arial" w:eastAsia="Arial" w:hAnsi="Arial" w:cs="Arial"/>
                <w:color w:val="000000"/>
                <w:sz w:val="20"/>
                <w:szCs w:val="20"/>
              </w:rPr>
              <w:t xml:space="preserve"> mão de obra. Além de a licitante apresentar declaração do fabricante ou do distribuidor oficial para esta contratante de que os produtos ofertados possuem a garantia exigida e, também, indicar a assistência técnica autorizada na cidade de Belém, que irá prestar os serviços de garantia do produto.</w:t>
            </w:r>
          </w:p>
        </w:tc>
      </w:tr>
      <w:tr w:rsidR="00D87685" w:rsidRPr="00C93684" w14:paraId="1BC54C03" w14:textId="77777777">
        <w:trPr>
          <w:trHeight w:val="450"/>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4CB4C98" w14:textId="77777777" w:rsidR="00D87685" w:rsidRPr="00C93684" w:rsidRDefault="00D87685">
            <w:pPr>
              <w:pBdr>
                <w:top w:val="nil"/>
                <w:left w:val="nil"/>
                <w:bottom w:val="nil"/>
                <w:right w:val="nil"/>
                <w:between w:val="nil"/>
              </w:pBdr>
              <w:spacing w:line="276" w:lineRule="auto"/>
              <w:rPr>
                <w:rFonts w:ascii="Arial" w:eastAsia="Arial" w:hAnsi="Arial" w:cs="Arial"/>
                <w:color w:val="000000"/>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6463963" w14:textId="77777777" w:rsidR="00D87685" w:rsidRPr="00C93684" w:rsidRDefault="00000000">
            <w:pPr>
              <w:widowControl/>
              <w:ind w:firstLine="400"/>
              <w:rPr>
                <w:rFonts w:ascii="Arial" w:eastAsia="Arial" w:hAnsi="Arial" w:cs="Arial"/>
                <w:b/>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63360" behindDoc="0" locked="0" layoutInCell="1" hidden="0" allowOverlap="1" wp14:anchorId="244E57EB" wp14:editId="6C8F9EF2">
                      <wp:simplePos x="0" y="0"/>
                      <wp:positionH relativeFrom="column">
                        <wp:posOffset>63501</wp:posOffset>
                      </wp:positionH>
                      <wp:positionV relativeFrom="paragraph">
                        <wp:posOffset>12700</wp:posOffset>
                      </wp:positionV>
                      <wp:extent cx="120015" cy="99060"/>
                      <wp:effectExtent l="0" t="0" r="0" b="0"/>
                      <wp:wrapNone/>
                      <wp:docPr id="96" name="Retângulo 96"/>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064803CD"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44E57EB" id="Retângulo 96" o:spid="_x0000_s1031" style="position:absolute;left:0;text-align:left;margin-left:5pt;margin-top:1pt;width:9.45pt;height: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064803CD"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0F146076"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74D8B19F" w14:textId="77777777">
        <w:trPr>
          <w:trHeight w:val="9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7B01CAF4"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Haverá assistência técnica?</w:t>
            </w: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ED3F7DE" w14:textId="0FF7A148"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 xml:space="preserve">Sim, </w:t>
            </w:r>
            <w:r w:rsidRPr="00C93684">
              <w:rPr>
                <w:rFonts w:ascii="Arial" w:eastAsia="Arial" w:hAnsi="Arial" w:cs="Arial"/>
                <w:sz w:val="20"/>
                <w:szCs w:val="20"/>
              </w:rPr>
              <w:t xml:space="preserve">de acordo com o estudo técnico preliminar, o contratado prestará assistência técnica em relação ao bem indicado no lote 1, item 1 durante </w:t>
            </w:r>
            <w:r w:rsidR="00C93684">
              <w:rPr>
                <w:rFonts w:ascii="Arial" w:eastAsia="Arial" w:hAnsi="Arial" w:cs="Arial"/>
                <w:sz w:val="20"/>
                <w:szCs w:val="20"/>
              </w:rPr>
              <w:t xml:space="preserve">36 </w:t>
            </w:r>
            <w:r w:rsidRPr="00C93684">
              <w:rPr>
                <w:rFonts w:ascii="Arial" w:eastAsia="Arial" w:hAnsi="Arial" w:cs="Arial"/>
                <w:sz w:val="20"/>
                <w:szCs w:val="20"/>
              </w:rPr>
              <w:t>meses a partir do seu recebimento pela contratante, por meio de empresa credenciada contratada por ele, sem custo para a administração pública.</w:t>
            </w:r>
            <w:r w:rsidRPr="00C93684">
              <w:rPr>
                <w:noProof/>
              </w:rPr>
              <mc:AlternateContent>
                <mc:Choice Requires="wps">
                  <w:drawing>
                    <wp:anchor distT="0" distB="0" distL="114300" distR="114300" simplePos="0" relativeHeight="251664384" behindDoc="0" locked="0" layoutInCell="1" hidden="0" allowOverlap="1" wp14:anchorId="5CD19C2E" wp14:editId="70616AB2">
                      <wp:simplePos x="0" y="0"/>
                      <wp:positionH relativeFrom="column">
                        <wp:posOffset>50801</wp:posOffset>
                      </wp:positionH>
                      <wp:positionV relativeFrom="paragraph">
                        <wp:posOffset>0</wp:posOffset>
                      </wp:positionV>
                      <wp:extent cx="120015" cy="99060"/>
                      <wp:effectExtent l="0" t="0" r="0" b="0"/>
                      <wp:wrapNone/>
                      <wp:docPr id="99" name="Retângulo 99"/>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426C6381"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CD19C2E" id="Retângulo 99" o:spid="_x0000_s1032" style="position:absolute;left:0;text-align:left;margin-left:4pt;margin-top:0;width:9.45pt;height:7.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" fillcolor="black [3200]" strokecolor="black [3200]">
                      <v:stroke startarrowwidth="narrow" startarrowlength="short" endarrowwidth="narrow" endarrowlength="short" joinstyle="round"/>
                      <v:textbox inset="2.53958mm,1.2694mm,2.53958mm,1.2694mm">
                        <w:txbxContent>
                          <w:p w14:paraId="426C6381" w14:textId="77777777" w:rsidR="00D87685" w:rsidRPr="00C93684" w:rsidRDefault="00D87685">
                            <w:pPr>
                              <w:jc w:val="center"/>
                              <w:textDirection w:val="btLr"/>
                            </w:pPr>
                          </w:p>
                        </w:txbxContent>
                      </v:textbox>
                    </v:rect>
                  </w:pict>
                </mc:Fallback>
              </mc:AlternateContent>
            </w:r>
          </w:p>
        </w:tc>
      </w:tr>
      <w:tr w:rsidR="00D87685" w:rsidRPr="00C93684" w14:paraId="4BC936E9"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82326E2"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7978B56"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rFonts w:ascii="Arial" w:eastAsia="Arial" w:hAnsi="Arial" w:cs="Arial"/>
                <w:sz w:val="20"/>
                <w:szCs w:val="20"/>
              </w:rPr>
              <w:t xml:space="preserve"> será prestada assistência técnica em relação ao item.</w:t>
            </w:r>
            <w:r w:rsidRPr="00C93684">
              <w:rPr>
                <w:noProof/>
              </w:rPr>
              <mc:AlternateContent>
                <mc:Choice Requires="wps">
                  <w:drawing>
                    <wp:anchor distT="0" distB="0" distL="114300" distR="114300" simplePos="0" relativeHeight="251665408" behindDoc="0" locked="0" layoutInCell="1" hidden="0" allowOverlap="1" wp14:anchorId="644734A2" wp14:editId="1ABB225D">
                      <wp:simplePos x="0" y="0"/>
                      <wp:positionH relativeFrom="column">
                        <wp:posOffset>50801</wp:posOffset>
                      </wp:positionH>
                      <wp:positionV relativeFrom="paragraph">
                        <wp:posOffset>0</wp:posOffset>
                      </wp:positionV>
                      <wp:extent cx="120015" cy="99060"/>
                      <wp:effectExtent l="0" t="0" r="0" b="0"/>
                      <wp:wrapNone/>
                      <wp:docPr id="98" name="Retângulo 98"/>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43100C4B"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44734A2" id="Retângulo 98" o:spid="_x0000_s1033" style="position:absolute;left:0;text-align:left;margin-left:4pt;margin-top:0;width:9.45pt;height:7.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43100C4B" w14:textId="77777777" w:rsidR="00D87685" w:rsidRPr="00C93684" w:rsidRDefault="00D87685">
                            <w:pPr>
                              <w:jc w:val="center"/>
                              <w:textDirection w:val="btLr"/>
                            </w:pPr>
                          </w:p>
                        </w:txbxContent>
                      </v:textbox>
                    </v:rect>
                  </w:pict>
                </mc:Fallback>
              </mc:AlternateContent>
            </w:r>
          </w:p>
        </w:tc>
      </w:tr>
      <w:tr w:rsidR="00D87685" w:rsidRPr="00C93684" w14:paraId="6BE0AFE7"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014C6C3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lastRenderedPageBreak/>
              <w:t>CRITÉRIOS DE SELEÇÃO</w:t>
            </w:r>
          </w:p>
        </w:tc>
      </w:tr>
      <w:tr w:rsidR="00D87685" w:rsidRPr="00C93684" w14:paraId="783B83DA"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5C93206"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Forma de Contratação</w:t>
            </w: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290CDFF"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 xml:space="preserve">Inexigibilidade de licitação, </w:t>
            </w:r>
            <w:r w:rsidRPr="00C93684">
              <w:rPr>
                <w:rFonts w:ascii="Arial" w:eastAsia="Arial" w:hAnsi="Arial" w:cs="Arial"/>
                <w:sz w:val="20"/>
                <w:szCs w:val="20"/>
              </w:rPr>
              <w:t>com fundamento no art. 74, Y da Lei Federal nº 14.133/21</w:t>
            </w:r>
            <w:r w:rsidRPr="00C93684">
              <w:rPr>
                <w:noProof/>
              </w:rPr>
              <mc:AlternateContent>
                <mc:Choice Requires="wps">
                  <w:drawing>
                    <wp:anchor distT="0" distB="0" distL="114300" distR="114300" simplePos="0" relativeHeight="251666432" behindDoc="0" locked="0" layoutInCell="1" hidden="0" allowOverlap="1" wp14:anchorId="182218C3" wp14:editId="6F1CB58C">
                      <wp:simplePos x="0" y="0"/>
                      <wp:positionH relativeFrom="column">
                        <wp:posOffset>88901</wp:posOffset>
                      </wp:positionH>
                      <wp:positionV relativeFrom="paragraph">
                        <wp:posOffset>12700</wp:posOffset>
                      </wp:positionV>
                      <wp:extent cx="120015" cy="99060"/>
                      <wp:effectExtent l="0" t="0" r="0" b="0"/>
                      <wp:wrapNone/>
                      <wp:docPr id="95" name="Retângulo 95"/>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78F53894"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82218C3" id="Retângulo 95" o:spid="_x0000_s1034" style="position:absolute;left:0;text-align:left;margin-left:7pt;margin-top:1pt;width:9.45pt;height:7.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" filled="f" strokecolor="black [3200]">
                      <v:stroke startarrowwidth="narrow" startarrowlength="short" endarrowwidth="narrow" endarrowlength="short" joinstyle="round"/>
                      <v:textbox inset="2.53958mm,1.2694mm,2.53958mm,1.2694mm">
                        <w:txbxContent>
                          <w:p w14:paraId="78F53894" w14:textId="77777777" w:rsidR="00D87685" w:rsidRPr="00C93684" w:rsidRDefault="00D87685">
                            <w:pPr>
                              <w:jc w:val="center"/>
                              <w:textDirection w:val="btLr"/>
                            </w:pPr>
                          </w:p>
                        </w:txbxContent>
                      </v:textbox>
                    </v:rect>
                  </w:pict>
                </mc:Fallback>
              </mc:AlternateContent>
            </w:r>
          </w:p>
        </w:tc>
      </w:tr>
      <w:tr w:rsidR="00D87685" w:rsidRPr="00C93684" w14:paraId="42F39BA5"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E3E48B2"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67789F0"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 xml:space="preserve">Dispensa de licitação </w:t>
            </w:r>
            <w:r w:rsidRPr="00C93684">
              <w:rPr>
                <w:rFonts w:ascii="Arial" w:eastAsia="Arial" w:hAnsi="Arial" w:cs="Arial"/>
                <w:sz w:val="20"/>
                <w:szCs w:val="20"/>
              </w:rPr>
              <w:t>em razão do valor, com fundamento no art. 75, II, da Lei Federal nº 14.133/21</w:t>
            </w:r>
            <w:r w:rsidRPr="00C93684">
              <w:rPr>
                <w:noProof/>
              </w:rPr>
              <mc:AlternateContent>
                <mc:Choice Requires="wps">
                  <w:drawing>
                    <wp:anchor distT="0" distB="0" distL="114300" distR="114300" simplePos="0" relativeHeight="251667456" behindDoc="0" locked="0" layoutInCell="1" hidden="0" allowOverlap="1" wp14:anchorId="3B6DAB5A" wp14:editId="79538052">
                      <wp:simplePos x="0" y="0"/>
                      <wp:positionH relativeFrom="column">
                        <wp:posOffset>88901</wp:posOffset>
                      </wp:positionH>
                      <wp:positionV relativeFrom="paragraph">
                        <wp:posOffset>0</wp:posOffset>
                      </wp:positionV>
                      <wp:extent cx="120015" cy="92319"/>
                      <wp:effectExtent l="0" t="0" r="0" b="0"/>
                      <wp:wrapNone/>
                      <wp:docPr id="93" name="Retângulo 93"/>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rgbClr val="FFFFFF"/>
                              </a:solidFill>
                              <a:ln w="9525" cap="flat" cmpd="sng">
                                <a:solidFill>
                                  <a:schemeClr val="dk1"/>
                                </a:solidFill>
                                <a:prstDash val="solid"/>
                                <a:round/>
                                <a:headEnd type="none" w="sm" len="sm"/>
                                <a:tailEnd type="none" w="sm" len="sm"/>
                              </a:ln>
                            </wps:spPr>
                            <wps:txbx>
                              <w:txbxContent>
                                <w:p w14:paraId="77D66BE0"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B6DAB5A" id="Retângulo 93" o:spid="_x0000_s1035" style="position:absolute;left:0;text-align:left;margin-left:7pt;margin-top:0;width:9.45pt;height:7.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" strokecolor="black [3200]">
                      <v:stroke startarrowwidth="narrow" startarrowlength="short" endarrowwidth="narrow" endarrowlength="short" joinstyle="round"/>
                      <v:textbox inset="2.53958mm,1.2694mm,2.53958mm,1.2694mm">
                        <w:txbxContent>
                          <w:p w14:paraId="77D66BE0" w14:textId="77777777" w:rsidR="00D87685" w:rsidRPr="00C93684" w:rsidRDefault="00D87685">
                            <w:pPr>
                              <w:jc w:val="center"/>
                              <w:textDirection w:val="btLr"/>
                            </w:pPr>
                          </w:p>
                        </w:txbxContent>
                      </v:textbox>
                    </v:rect>
                  </w:pict>
                </mc:Fallback>
              </mc:AlternateContent>
            </w:r>
          </w:p>
        </w:tc>
      </w:tr>
      <w:tr w:rsidR="00D87685" w:rsidRPr="00C93684" w14:paraId="654520F1"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6A6F285"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DB2892C"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Dispensa de licitação</w:t>
            </w:r>
            <w:r w:rsidRPr="00C93684">
              <w:rPr>
                <w:rFonts w:ascii="Arial" w:eastAsia="Arial" w:hAnsi="Arial" w:cs="Arial"/>
                <w:sz w:val="20"/>
                <w:szCs w:val="20"/>
              </w:rPr>
              <w:t>, com fundamento no art. 75, Y, da Lei Federal nº 14.133/21</w:t>
            </w:r>
            <w:r w:rsidRPr="00C93684">
              <w:rPr>
                <w:noProof/>
              </w:rPr>
              <mc:AlternateContent>
                <mc:Choice Requires="wps">
                  <w:drawing>
                    <wp:anchor distT="0" distB="0" distL="114300" distR="114300" simplePos="0" relativeHeight="251668480" behindDoc="0" locked="0" layoutInCell="1" hidden="0" allowOverlap="1" wp14:anchorId="136EC7D2" wp14:editId="1BF48AD9">
                      <wp:simplePos x="0" y="0"/>
                      <wp:positionH relativeFrom="column">
                        <wp:posOffset>76201</wp:posOffset>
                      </wp:positionH>
                      <wp:positionV relativeFrom="paragraph">
                        <wp:posOffset>0</wp:posOffset>
                      </wp:positionV>
                      <wp:extent cx="120015" cy="99060"/>
                      <wp:effectExtent l="0" t="0" r="0" b="0"/>
                      <wp:wrapNone/>
                      <wp:docPr id="113" name="Retângulo 113"/>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1DA7B29E"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36EC7D2" id="Retângulo 113" o:spid="_x0000_s1036" style="position:absolute;left:0;text-align:left;margin-left:6pt;margin-top:0;width:9.45pt;height:7.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1DA7B29E" w14:textId="77777777" w:rsidR="00D87685" w:rsidRPr="00C93684" w:rsidRDefault="00D87685">
                            <w:pPr>
                              <w:jc w:val="center"/>
                              <w:textDirection w:val="btLr"/>
                            </w:pPr>
                          </w:p>
                        </w:txbxContent>
                      </v:textbox>
                    </v:rect>
                  </w:pict>
                </mc:Fallback>
              </mc:AlternateContent>
            </w:r>
          </w:p>
        </w:tc>
      </w:tr>
      <w:tr w:rsidR="00D87685" w:rsidRPr="00C93684" w14:paraId="3439AA84"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80DB417"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0C29778"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Pregão Eletrônico</w:t>
            </w:r>
            <w:r w:rsidRPr="00C93684">
              <w:rPr>
                <w:noProof/>
              </w:rPr>
              <mc:AlternateContent>
                <mc:Choice Requires="wps">
                  <w:drawing>
                    <wp:anchor distT="0" distB="0" distL="114300" distR="114300" simplePos="0" relativeHeight="251669504" behindDoc="0" locked="0" layoutInCell="1" hidden="0" allowOverlap="1" wp14:anchorId="0F7F6C38" wp14:editId="26675B77">
                      <wp:simplePos x="0" y="0"/>
                      <wp:positionH relativeFrom="column">
                        <wp:posOffset>63501</wp:posOffset>
                      </wp:positionH>
                      <wp:positionV relativeFrom="paragraph">
                        <wp:posOffset>12700</wp:posOffset>
                      </wp:positionV>
                      <wp:extent cx="120015" cy="99060"/>
                      <wp:effectExtent l="0" t="0" r="0" b="0"/>
                      <wp:wrapNone/>
                      <wp:docPr id="101" name="Retângulo 101"/>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4709D363"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F7F6C38" id="Retângulo 101" o:spid="_x0000_s1037" style="position:absolute;left:0;text-align:left;margin-left:5pt;margin-top:1pt;width:9.45pt;height:7.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" fillcolor="black [3200]" strokecolor="black [3200]">
                      <v:stroke startarrowwidth="narrow" startarrowlength="short" endarrowwidth="narrow" endarrowlength="short" joinstyle="round"/>
                      <v:textbox inset="2.53958mm,1.2694mm,2.53958mm,1.2694mm">
                        <w:txbxContent>
                          <w:p w14:paraId="4709D363" w14:textId="77777777" w:rsidR="00D87685" w:rsidRPr="00C93684" w:rsidRDefault="00D87685">
                            <w:pPr>
                              <w:jc w:val="center"/>
                              <w:textDirection w:val="btLr"/>
                            </w:pPr>
                          </w:p>
                        </w:txbxContent>
                      </v:textbox>
                    </v:rect>
                  </w:pict>
                </mc:Fallback>
              </mc:AlternateContent>
            </w:r>
          </w:p>
        </w:tc>
      </w:tr>
      <w:tr w:rsidR="00D87685" w:rsidRPr="00C93684" w14:paraId="0814A5C1"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34F4E37"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Critério de Julgamento</w:t>
            </w: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47859AA"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Menor Preço</w:t>
            </w:r>
            <w:r w:rsidRPr="00C93684">
              <w:rPr>
                <w:noProof/>
              </w:rPr>
              <mc:AlternateContent>
                <mc:Choice Requires="wps">
                  <w:drawing>
                    <wp:anchor distT="0" distB="0" distL="114300" distR="114300" simplePos="0" relativeHeight="251670528" behindDoc="0" locked="0" layoutInCell="1" hidden="0" allowOverlap="1" wp14:anchorId="662CA3C5" wp14:editId="5993979A">
                      <wp:simplePos x="0" y="0"/>
                      <wp:positionH relativeFrom="column">
                        <wp:posOffset>76201</wp:posOffset>
                      </wp:positionH>
                      <wp:positionV relativeFrom="paragraph">
                        <wp:posOffset>12700</wp:posOffset>
                      </wp:positionV>
                      <wp:extent cx="120015" cy="99060"/>
                      <wp:effectExtent l="0" t="0" r="0" b="0"/>
                      <wp:wrapNone/>
                      <wp:docPr id="104" name="Retângulo 104"/>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0330BFD7"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62CA3C5" id="Retângulo 104" o:spid="_x0000_s1038" style="position:absolute;left:0;text-align:left;margin-left:6pt;margin-top:1pt;width:9.45pt;height:7.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0330BFD7" w14:textId="77777777" w:rsidR="00D87685" w:rsidRPr="00C93684" w:rsidRDefault="00D87685">
                            <w:pPr>
                              <w:jc w:val="center"/>
                              <w:textDirection w:val="btLr"/>
                            </w:pPr>
                          </w:p>
                        </w:txbxContent>
                      </v:textbox>
                    </v:rect>
                  </w:pict>
                </mc:Fallback>
              </mc:AlternateContent>
            </w:r>
          </w:p>
        </w:tc>
      </w:tr>
      <w:tr w:rsidR="00D87685" w:rsidRPr="00C93684" w14:paraId="471326E2"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B278C2C"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7392A28"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Maior Desconto</w:t>
            </w:r>
            <w:r w:rsidRPr="00C93684">
              <w:rPr>
                <w:noProof/>
              </w:rPr>
              <mc:AlternateContent>
                <mc:Choice Requires="wps">
                  <w:drawing>
                    <wp:anchor distT="0" distB="0" distL="114300" distR="114300" simplePos="0" relativeHeight="251671552" behindDoc="0" locked="0" layoutInCell="1" hidden="0" allowOverlap="1" wp14:anchorId="0E2BE363" wp14:editId="44BF0AC8">
                      <wp:simplePos x="0" y="0"/>
                      <wp:positionH relativeFrom="column">
                        <wp:posOffset>76201</wp:posOffset>
                      </wp:positionH>
                      <wp:positionV relativeFrom="paragraph">
                        <wp:posOffset>0</wp:posOffset>
                      </wp:positionV>
                      <wp:extent cx="120015" cy="99060"/>
                      <wp:effectExtent l="0" t="0" r="0" b="0"/>
                      <wp:wrapNone/>
                      <wp:docPr id="106" name="Retângulo 106"/>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26D2E275"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E2BE363" id="Retângulo 106" o:spid="_x0000_s1039" style="position:absolute;left:0;text-align:left;margin-left:6pt;margin-top:0;width:9.45pt;height:7.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" filled="f" strokecolor="black [3200]">
                      <v:stroke startarrowwidth="narrow" startarrowlength="short" endarrowwidth="narrow" endarrowlength="short" joinstyle="round"/>
                      <v:textbox inset="2.53958mm,1.2694mm,2.53958mm,1.2694mm">
                        <w:txbxContent>
                          <w:p w14:paraId="26D2E275" w14:textId="77777777" w:rsidR="00D87685" w:rsidRPr="00C93684" w:rsidRDefault="00D87685">
                            <w:pPr>
                              <w:jc w:val="center"/>
                              <w:textDirection w:val="btLr"/>
                            </w:pPr>
                          </w:p>
                        </w:txbxContent>
                      </v:textbox>
                    </v:rect>
                  </w:pict>
                </mc:Fallback>
              </mc:AlternateContent>
            </w:r>
          </w:p>
        </w:tc>
      </w:tr>
      <w:tr w:rsidR="00D87685" w:rsidRPr="00C93684" w14:paraId="0CD58DE2" w14:textId="77777777">
        <w:trPr>
          <w:trHeight w:val="37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44C78A96"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O orçamento estimado é sigiloso?</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vAlign w:val="bottom"/>
          </w:tcPr>
          <w:p w14:paraId="361C7835"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w:rPr>
                <w:noProof/>
              </w:rPr>
              <mc:AlternateContent>
                <mc:Choice Requires="wps">
                  <w:drawing>
                    <wp:anchor distT="0" distB="0" distL="114300" distR="114300" simplePos="0" relativeHeight="251672576" behindDoc="0" locked="0" layoutInCell="1" hidden="0" allowOverlap="1" wp14:anchorId="700D6EDF" wp14:editId="4E636782">
                      <wp:simplePos x="0" y="0"/>
                      <wp:positionH relativeFrom="column">
                        <wp:posOffset>76201</wp:posOffset>
                      </wp:positionH>
                      <wp:positionV relativeFrom="paragraph">
                        <wp:posOffset>12700</wp:posOffset>
                      </wp:positionV>
                      <wp:extent cx="120015" cy="99060"/>
                      <wp:effectExtent l="0" t="0" r="0" b="0"/>
                      <wp:wrapNone/>
                      <wp:docPr id="108" name="Retângulo 108"/>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3F6DD5ED"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00D6EDF" id="Retângulo 108" o:spid="_x0000_s1040" style="position:absolute;left:0;text-align:left;margin-left:6pt;margin-top:1pt;width:9.45pt;height:7.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" filled="f" strokecolor="black [3200]">
                      <v:stroke startarrowwidth="narrow" startarrowlength="short" endarrowwidth="narrow" endarrowlength="short" joinstyle="round"/>
                      <v:textbox inset="2.53958mm,1.2694mm,2.53958mm,1.2694mm">
                        <w:txbxContent>
                          <w:p w14:paraId="3F6DD5ED"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7D3C4950" w14:textId="156DF3DB" w:rsidR="00D87685" w:rsidRPr="00C93684" w:rsidRDefault="00000000">
            <w:pPr>
              <w:widowControl/>
              <w:rPr>
                <w:rFonts w:ascii="Arial" w:eastAsia="Arial" w:hAnsi="Arial" w:cs="Arial"/>
                <w:i/>
                <w:sz w:val="16"/>
                <w:szCs w:val="16"/>
              </w:rPr>
            </w:pPr>
            <w:r w:rsidRPr="00C93684">
              <w:rPr>
                <w:rFonts w:ascii="Arial" w:eastAsia="Arial" w:hAnsi="Arial" w:cs="Arial"/>
                <w:b/>
                <w:sz w:val="20"/>
                <w:szCs w:val="20"/>
              </w:rPr>
              <w:t xml:space="preserve">Justificativa: </w:t>
            </w:r>
            <w:r w:rsidR="00C93684" w:rsidRPr="00C93684">
              <w:rPr>
                <w:rFonts w:ascii="Arial" w:eastAsia="Arial" w:hAnsi="Arial" w:cs="Arial"/>
                <w:i/>
                <w:sz w:val="16"/>
                <w:szCs w:val="16"/>
              </w:rPr>
              <w:t>(deve</w:t>
            </w:r>
            <w:r w:rsidRPr="00C93684">
              <w:rPr>
                <w:rFonts w:ascii="Arial" w:eastAsia="Arial" w:hAnsi="Arial" w:cs="Arial"/>
                <w:i/>
                <w:sz w:val="16"/>
                <w:szCs w:val="16"/>
              </w:rPr>
              <w:t xml:space="preserve"> ser </w:t>
            </w:r>
            <w:proofErr w:type="gramStart"/>
            <w:r w:rsidRPr="00C93684">
              <w:rPr>
                <w:rFonts w:ascii="Arial" w:eastAsia="Arial" w:hAnsi="Arial" w:cs="Arial"/>
                <w:i/>
                <w:sz w:val="16"/>
                <w:szCs w:val="16"/>
              </w:rPr>
              <w:t>justificado )</w:t>
            </w:r>
            <w:proofErr w:type="gramEnd"/>
          </w:p>
        </w:tc>
      </w:tr>
      <w:tr w:rsidR="00D87685" w:rsidRPr="00C93684" w14:paraId="568DCA8E" w14:textId="77777777">
        <w:trPr>
          <w:trHeight w:val="426"/>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77B0C87A" w14:textId="77777777" w:rsidR="00D87685" w:rsidRPr="00C93684" w:rsidRDefault="00D87685">
            <w:pPr>
              <w:pBdr>
                <w:top w:val="nil"/>
                <w:left w:val="nil"/>
                <w:bottom w:val="nil"/>
                <w:right w:val="nil"/>
                <w:between w:val="nil"/>
              </w:pBdr>
              <w:spacing w:line="276" w:lineRule="auto"/>
              <w:rPr>
                <w:rFonts w:ascii="Arial" w:eastAsia="Arial" w:hAnsi="Arial" w:cs="Arial"/>
                <w:i/>
                <w:sz w:val="16"/>
                <w:szCs w:val="16"/>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407E50F"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73600" behindDoc="0" locked="0" layoutInCell="1" hidden="0" allowOverlap="1" wp14:anchorId="5686C1DD" wp14:editId="0AC81ABF">
                      <wp:simplePos x="0" y="0"/>
                      <wp:positionH relativeFrom="column">
                        <wp:posOffset>76201</wp:posOffset>
                      </wp:positionH>
                      <wp:positionV relativeFrom="paragraph">
                        <wp:posOffset>0</wp:posOffset>
                      </wp:positionV>
                      <wp:extent cx="120015" cy="99060"/>
                      <wp:effectExtent l="0" t="0" r="0" b="0"/>
                      <wp:wrapNone/>
                      <wp:docPr id="79" name="Retângulo 79"/>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79781590"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686C1DD" id="Retângulo 79" o:spid="_x0000_s1041" style="position:absolute;left:0;text-align:left;margin-left:6pt;margin-top:0;width:9.45pt;height:7.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" fillcolor="black [3200]" strokecolor="black [3200]">
                      <v:stroke startarrowwidth="narrow" startarrowlength="short" endarrowwidth="narrow" endarrowlength="short" joinstyle="round"/>
                      <v:textbox inset="2.53958mm,1.2694mm,2.53958mm,1.2694mm">
                        <w:txbxContent>
                          <w:p w14:paraId="79781590"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4DEB4A4A"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130A1384" w14:textId="77777777">
        <w:trPr>
          <w:trHeight w:val="1158"/>
        </w:trPr>
        <w:tc>
          <w:tcPr>
            <w:tcW w:w="1470" w:type="dxa"/>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8A082F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Critério para a proposta ser aceita</w:t>
            </w: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0CD7F0B" w14:textId="77777777" w:rsidR="00D87685" w:rsidRPr="00C93684" w:rsidRDefault="00000000">
            <w:pPr>
              <w:widowControl/>
              <w:jc w:val="both"/>
              <w:rPr>
                <w:rFonts w:ascii="Arial" w:eastAsia="Arial" w:hAnsi="Arial" w:cs="Arial"/>
                <w:b/>
                <w:sz w:val="20"/>
                <w:szCs w:val="20"/>
              </w:rPr>
            </w:pPr>
            <w:r w:rsidRPr="00C93684">
              <w:rPr>
                <w:rFonts w:ascii="Arial" w:eastAsia="Arial" w:hAnsi="Arial" w:cs="Arial"/>
                <w:b/>
                <w:sz w:val="20"/>
                <w:szCs w:val="20"/>
              </w:rPr>
              <w:t>A proposta deve observar os valores unitários e global máximos aceitáveis conforme planilha de composição de preços do orçamento estimado*.</w:t>
            </w:r>
          </w:p>
          <w:p w14:paraId="468FBB1D" w14:textId="77777777" w:rsidR="00D87685" w:rsidRPr="00C93684" w:rsidRDefault="00000000">
            <w:pPr>
              <w:widowControl/>
              <w:jc w:val="both"/>
              <w:rPr>
                <w:rFonts w:ascii="Arial" w:eastAsia="Arial" w:hAnsi="Arial" w:cs="Arial"/>
                <w:b/>
                <w:sz w:val="20"/>
                <w:szCs w:val="20"/>
              </w:rPr>
            </w:pPr>
            <w:r w:rsidRPr="00C93684">
              <w:rPr>
                <w:rFonts w:ascii="Arial" w:eastAsia="Arial" w:hAnsi="Arial" w:cs="Arial"/>
                <w:b/>
                <w:i/>
                <w:sz w:val="18"/>
                <w:szCs w:val="18"/>
              </w:rPr>
              <w:t>* Se o orçamento estimado for sigiloso, o licitante não saberá os valores unitários e global máximos, razão pela qual o critério de aceitabilidade do preço também será considerado “sigiloso” para todos os fins.</w:t>
            </w:r>
          </w:p>
        </w:tc>
      </w:tr>
      <w:tr w:rsidR="00D87685" w:rsidRPr="00C93684" w14:paraId="50CB8ACF" w14:textId="77777777">
        <w:trPr>
          <w:trHeight w:val="75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049B697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Há itens com participação exclusiva para ME e EPP?</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tcPr>
          <w:p w14:paraId="592A1B7A"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w:rPr>
                <w:noProof/>
              </w:rPr>
              <mc:AlternateContent>
                <mc:Choice Requires="wps">
                  <w:drawing>
                    <wp:anchor distT="0" distB="0" distL="114300" distR="114300" simplePos="0" relativeHeight="251674624" behindDoc="0" locked="0" layoutInCell="1" hidden="0" allowOverlap="1" wp14:anchorId="39B6D499" wp14:editId="3606C8CD">
                      <wp:simplePos x="0" y="0"/>
                      <wp:positionH relativeFrom="column">
                        <wp:posOffset>63501</wp:posOffset>
                      </wp:positionH>
                      <wp:positionV relativeFrom="paragraph">
                        <wp:posOffset>25400</wp:posOffset>
                      </wp:positionV>
                      <wp:extent cx="120015" cy="99060"/>
                      <wp:effectExtent l="0" t="0" r="0" b="0"/>
                      <wp:wrapNone/>
                      <wp:docPr id="80" name="Retângulo 80"/>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4BB3CC37"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9B6D499" id="Retângulo 80" o:spid="_x0000_s1042" style="position:absolute;left:0;text-align:left;margin-left:5pt;margin-top:2pt;width:9.45pt;height:7.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4BB3CC37"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3F6CECF7" w14:textId="77777777" w:rsidR="00D87685" w:rsidRPr="00C93684" w:rsidRDefault="00000000">
            <w:pPr>
              <w:widowControl/>
              <w:rPr>
                <w:rFonts w:ascii="Arial" w:eastAsia="Arial" w:hAnsi="Arial" w:cs="Arial"/>
                <w:b/>
                <w:sz w:val="20"/>
                <w:szCs w:val="20"/>
              </w:rPr>
            </w:pPr>
            <w:r w:rsidRPr="00C93684">
              <w:rPr>
                <w:rFonts w:ascii="Arial" w:eastAsia="Arial" w:hAnsi="Arial" w:cs="Arial"/>
                <w:b/>
                <w:sz w:val="20"/>
                <w:szCs w:val="20"/>
              </w:rPr>
              <w:t>Indicação dos itens:</w:t>
            </w:r>
          </w:p>
        </w:tc>
      </w:tr>
      <w:tr w:rsidR="00D87685" w:rsidRPr="00C93684" w14:paraId="12D0B134" w14:textId="77777777">
        <w:trPr>
          <w:trHeight w:val="199"/>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14:paraId="2B990131"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7CF6E0C"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75648" behindDoc="0" locked="0" layoutInCell="1" hidden="0" allowOverlap="1" wp14:anchorId="3D52246F" wp14:editId="134C8680">
                      <wp:simplePos x="0" y="0"/>
                      <wp:positionH relativeFrom="column">
                        <wp:posOffset>50801</wp:posOffset>
                      </wp:positionH>
                      <wp:positionV relativeFrom="paragraph">
                        <wp:posOffset>12700</wp:posOffset>
                      </wp:positionV>
                      <wp:extent cx="120015" cy="99060"/>
                      <wp:effectExtent l="0" t="0" r="0" b="0"/>
                      <wp:wrapNone/>
                      <wp:docPr id="81" name="Retângulo 81"/>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75D2E7C7"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D52246F" id="Retângulo 81" o:spid="_x0000_s1043" style="position:absolute;left:0;text-align:left;margin-left:4pt;margin-top:1pt;width:9.45pt;height:7.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75D2E7C7"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5BBD9381"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665DC913"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6B2ADC99"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REQUISITOS DA CONTRATADA</w:t>
            </w:r>
          </w:p>
        </w:tc>
      </w:tr>
      <w:tr w:rsidR="00D87685" w:rsidRPr="00C93684" w14:paraId="25175F83" w14:textId="77777777">
        <w:trPr>
          <w:trHeight w:val="46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36F7C288"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Será exigida habilitação técnica</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tcPr>
          <w:p w14:paraId="59EEB312"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w:rPr>
                <w:noProof/>
              </w:rPr>
              <mc:AlternateContent>
                <mc:Choice Requires="wps">
                  <w:drawing>
                    <wp:anchor distT="0" distB="0" distL="114300" distR="114300" simplePos="0" relativeHeight="251676672" behindDoc="0" locked="0" layoutInCell="1" hidden="0" allowOverlap="1" wp14:anchorId="79D09D9C" wp14:editId="533B63F4">
                      <wp:simplePos x="0" y="0"/>
                      <wp:positionH relativeFrom="column">
                        <wp:posOffset>50801</wp:posOffset>
                      </wp:positionH>
                      <wp:positionV relativeFrom="paragraph">
                        <wp:posOffset>0</wp:posOffset>
                      </wp:positionV>
                      <wp:extent cx="120015" cy="99060"/>
                      <wp:effectExtent l="0" t="0" r="0" b="0"/>
                      <wp:wrapNone/>
                      <wp:docPr id="82" name="Retângulo 82"/>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61508D19"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9D09D9C" id="Retângulo 82" o:spid="_x0000_s1044" style="position:absolute;left:0;text-align:left;margin-left:4pt;margin-top:0;width:9.45pt;height:7.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" filled="f" strokecolor="black [3200]">
                      <v:stroke startarrowwidth="narrow" startarrowlength="short" endarrowwidth="narrow" endarrowlength="short" joinstyle="round"/>
                      <v:textbox inset="2.53958mm,1.2694mm,2.53958mm,1.2694mm">
                        <w:txbxContent>
                          <w:p w14:paraId="61508D19" w14:textId="77777777" w:rsidR="00D87685" w:rsidRPr="00C93684" w:rsidRDefault="00D87685">
                            <w:pPr>
                              <w:jc w:val="center"/>
                              <w:textDirection w:val="btLr"/>
                            </w:pPr>
                          </w:p>
                        </w:txbxContent>
                      </v:textbox>
                    </v:rect>
                  </w:pict>
                </mc:Fallback>
              </mc:AlternateContent>
            </w:r>
          </w:p>
        </w:tc>
        <w:tc>
          <w:tcPr>
            <w:tcW w:w="7545" w:type="dxa"/>
            <w:gridSpan w:val="6"/>
            <w:tcBorders>
              <w:top w:val="single" w:sz="6" w:space="0" w:color="CCCCCC"/>
              <w:left w:val="nil"/>
              <w:bottom w:val="nil"/>
              <w:right w:val="single" w:sz="6" w:space="0" w:color="000000"/>
            </w:tcBorders>
            <w:shd w:val="clear" w:color="auto" w:fill="FFFFFF"/>
            <w:tcMar>
              <w:top w:w="40" w:type="dxa"/>
              <w:left w:w="40" w:type="dxa"/>
              <w:bottom w:w="40" w:type="dxa"/>
              <w:right w:w="40" w:type="dxa"/>
            </w:tcMar>
          </w:tcPr>
          <w:p w14:paraId="3558A74F"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Qual: </w:t>
            </w:r>
            <w:r w:rsidRPr="00C93684">
              <w:rPr>
                <w:rFonts w:ascii="Arial" w:eastAsia="Arial" w:hAnsi="Arial" w:cs="Arial"/>
                <w:i/>
                <w:sz w:val="18"/>
                <w:szCs w:val="18"/>
              </w:rPr>
              <w:t>(especificar)</w:t>
            </w:r>
          </w:p>
        </w:tc>
      </w:tr>
      <w:tr w:rsidR="00D87685" w:rsidRPr="00C93684" w14:paraId="53C726EB" w14:textId="77777777">
        <w:trPr>
          <w:trHeight w:val="566"/>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0CB7E7F4"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64A3A6F"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77696" behindDoc="0" locked="0" layoutInCell="1" hidden="0" allowOverlap="1" wp14:anchorId="28767244" wp14:editId="630A6062">
                      <wp:simplePos x="0" y="0"/>
                      <wp:positionH relativeFrom="column">
                        <wp:posOffset>114300</wp:posOffset>
                      </wp:positionH>
                      <wp:positionV relativeFrom="paragraph">
                        <wp:posOffset>12700</wp:posOffset>
                      </wp:positionV>
                      <wp:extent cx="120015" cy="99060"/>
                      <wp:effectExtent l="0" t="0" r="0" b="0"/>
                      <wp:wrapNone/>
                      <wp:docPr id="78" name="Retângulo 78"/>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7AC8B4C6"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8767244" id="Retângulo 78" o:spid="_x0000_s1045" style="position:absolute;left:0;text-align:left;margin-left:9pt;margin-top:1pt;width:9.45pt;height:7.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" fillcolor="black [3200]" strokecolor="black [3200]">
                      <v:stroke startarrowwidth="narrow" startarrowlength="short" endarrowwidth="narrow" endarrowlength="short" joinstyle="round"/>
                      <v:textbox inset="2.53958mm,1.2694mm,2.53958mm,1.2694mm">
                        <w:txbxContent>
                          <w:p w14:paraId="7AC8B4C6" w14:textId="77777777" w:rsidR="00D87685" w:rsidRPr="00C93684" w:rsidRDefault="00D87685">
                            <w:pPr>
                              <w:jc w:val="center"/>
                              <w:textDirection w:val="btLr"/>
                            </w:pPr>
                          </w:p>
                        </w:txbxContent>
                      </v:textbox>
                    </v:rect>
                  </w:pict>
                </mc:Fallback>
              </mc:AlternateContent>
            </w:r>
          </w:p>
        </w:tc>
        <w:tc>
          <w:tcPr>
            <w:tcW w:w="7545" w:type="dxa"/>
            <w:gridSpan w:val="6"/>
            <w:tcBorders>
              <w:top w:val="nil"/>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8B0700A"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Por quê: </w:t>
            </w:r>
            <w:r w:rsidRPr="00C93684">
              <w:rPr>
                <w:rFonts w:ascii="Arial" w:eastAsia="Arial" w:hAnsi="Arial" w:cs="Arial"/>
                <w:i/>
                <w:sz w:val="18"/>
                <w:szCs w:val="18"/>
              </w:rPr>
              <w:t>(justificativa da exigência)</w:t>
            </w:r>
          </w:p>
        </w:tc>
      </w:tr>
      <w:tr w:rsidR="00D87685" w:rsidRPr="00C93684" w14:paraId="0B2D5980" w14:textId="77777777">
        <w:trPr>
          <w:trHeight w:val="52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1A2CE5CE"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Qualificação técnica exigida</w:t>
            </w:r>
          </w:p>
        </w:tc>
        <w:tc>
          <w:tcPr>
            <w:tcW w:w="4620" w:type="dxa"/>
            <w:gridSpan w:val="3"/>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778E0E9"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Declaração de ciência das informações necessárias para o cumprimento da futura obrigação contratual.</w:t>
            </w:r>
            <w:r w:rsidRPr="00C93684">
              <w:rPr>
                <w:noProof/>
              </w:rPr>
              <mc:AlternateContent>
                <mc:Choice Requires="wps">
                  <w:drawing>
                    <wp:anchor distT="0" distB="0" distL="114300" distR="114300" simplePos="0" relativeHeight="251678720" behindDoc="0" locked="0" layoutInCell="1" hidden="0" allowOverlap="1" wp14:anchorId="20208CF5" wp14:editId="1BCC686D">
                      <wp:simplePos x="0" y="0"/>
                      <wp:positionH relativeFrom="column">
                        <wp:posOffset>114300</wp:posOffset>
                      </wp:positionH>
                      <wp:positionV relativeFrom="paragraph">
                        <wp:posOffset>25400</wp:posOffset>
                      </wp:positionV>
                      <wp:extent cx="120015" cy="99060"/>
                      <wp:effectExtent l="0" t="0" r="0" b="0"/>
                      <wp:wrapNone/>
                      <wp:docPr id="87" name="Retângulo 87"/>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2D91312D"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0208CF5" id="Retângulo 87" o:spid="_x0000_s1046" style="position:absolute;left:0;text-align:left;margin-left:9pt;margin-top:2pt;width:9.45pt;height:7.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2D91312D" w14:textId="77777777" w:rsidR="00D87685" w:rsidRPr="00C93684" w:rsidRDefault="00D87685">
                            <w:pPr>
                              <w:jc w:val="center"/>
                              <w:textDirection w:val="btLr"/>
                            </w:pPr>
                          </w:p>
                        </w:txbxContent>
                      </v:textbox>
                    </v:rect>
                  </w:pict>
                </mc:Fallback>
              </mc:AlternateContent>
            </w:r>
          </w:p>
        </w:tc>
        <w:tc>
          <w:tcPr>
            <w:tcW w:w="4470" w:type="dxa"/>
            <w:gridSpan w:val="4"/>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035912A8"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Justificativa:</w:t>
            </w:r>
            <w:r w:rsidRPr="00C93684">
              <w:rPr>
                <w:rFonts w:ascii="Arial" w:eastAsia="Arial" w:hAnsi="Arial" w:cs="Arial"/>
                <w:sz w:val="20"/>
                <w:szCs w:val="20"/>
              </w:rPr>
              <w:t xml:space="preserve"> </w:t>
            </w:r>
            <w:r w:rsidRPr="00C93684">
              <w:rPr>
                <w:rFonts w:ascii="Arial" w:eastAsia="Arial" w:hAnsi="Arial" w:cs="Arial"/>
                <w:i/>
                <w:sz w:val="18"/>
                <w:szCs w:val="18"/>
              </w:rPr>
              <w:t>(Justificar o motivo da exigência, indicando a legislação aplicável, se for o caso)</w:t>
            </w:r>
          </w:p>
        </w:tc>
      </w:tr>
      <w:tr w:rsidR="00D87685" w:rsidRPr="00C93684" w14:paraId="66E39811" w14:textId="77777777">
        <w:trPr>
          <w:trHeight w:val="510"/>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65CF4C41"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4620" w:type="dxa"/>
            <w:gridSpan w:val="3"/>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CAD41C3"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Registro na entidade profissional competente.</w:t>
            </w:r>
            <w:r w:rsidRPr="00C93684">
              <w:rPr>
                <w:noProof/>
              </w:rPr>
              <mc:AlternateContent>
                <mc:Choice Requires="wps">
                  <w:drawing>
                    <wp:anchor distT="0" distB="0" distL="114300" distR="114300" simplePos="0" relativeHeight="251679744" behindDoc="0" locked="0" layoutInCell="1" hidden="0" allowOverlap="1" wp14:anchorId="0BCED3C6" wp14:editId="189F12EC">
                      <wp:simplePos x="0" y="0"/>
                      <wp:positionH relativeFrom="column">
                        <wp:posOffset>101601</wp:posOffset>
                      </wp:positionH>
                      <wp:positionV relativeFrom="paragraph">
                        <wp:posOffset>25400</wp:posOffset>
                      </wp:positionV>
                      <wp:extent cx="120015" cy="99060"/>
                      <wp:effectExtent l="0" t="0" r="0" b="0"/>
                      <wp:wrapNone/>
                      <wp:docPr id="88" name="Retângulo 88"/>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5C6E1378"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BCED3C6" id="Retângulo 88" o:spid="_x0000_s1047" style="position:absolute;left:0;text-align:left;margin-left:8pt;margin-top:2pt;width:9.45pt;height:7.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5C6E1378" w14:textId="77777777" w:rsidR="00D87685" w:rsidRPr="00C93684" w:rsidRDefault="00D87685">
                            <w:pPr>
                              <w:jc w:val="center"/>
                              <w:textDirection w:val="btLr"/>
                            </w:pPr>
                          </w:p>
                        </w:txbxContent>
                      </v:textbox>
                    </v:rect>
                  </w:pict>
                </mc:Fallback>
              </mc:AlternateContent>
            </w:r>
          </w:p>
        </w:tc>
        <w:tc>
          <w:tcPr>
            <w:tcW w:w="4470" w:type="dxa"/>
            <w:gridSpan w:val="4"/>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7DC0C21C"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Justificativa: </w:t>
            </w:r>
            <w:r w:rsidRPr="00C93684">
              <w:rPr>
                <w:rFonts w:ascii="Arial" w:eastAsia="Arial" w:hAnsi="Arial" w:cs="Arial"/>
                <w:i/>
                <w:sz w:val="18"/>
                <w:szCs w:val="18"/>
              </w:rPr>
              <w:t>(Justificar o motivo da exigência, indicando a legislação aplicável, se for o caso)</w:t>
            </w:r>
          </w:p>
        </w:tc>
      </w:tr>
      <w:tr w:rsidR="00D87685" w:rsidRPr="00C93684" w14:paraId="724AAC26" w14:textId="77777777">
        <w:trPr>
          <w:trHeight w:val="97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444DB398"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4620" w:type="dxa"/>
            <w:gridSpan w:val="3"/>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3EFABE0"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Indicação de pessoal técnico, instalações e aparelhamento para o cumprimento da futura obrigação contratual com a comprovação de qualificação técnica de cada membro da equipe técnica responsável pela execução dos trabalhos.</w:t>
            </w:r>
            <w:r w:rsidRPr="00C93684">
              <w:rPr>
                <w:noProof/>
              </w:rPr>
              <mc:AlternateContent>
                <mc:Choice Requires="wps">
                  <w:drawing>
                    <wp:anchor distT="0" distB="0" distL="114300" distR="114300" simplePos="0" relativeHeight="251680768" behindDoc="0" locked="0" layoutInCell="1" hidden="0" allowOverlap="1" wp14:anchorId="29A59FDB" wp14:editId="51F27045">
                      <wp:simplePos x="0" y="0"/>
                      <wp:positionH relativeFrom="column">
                        <wp:posOffset>101601</wp:posOffset>
                      </wp:positionH>
                      <wp:positionV relativeFrom="paragraph">
                        <wp:posOffset>12700</wp:posOffset>
                      </wp:positionV>
                      <wp:extent cx="120015" cy="99060"/>
                      <wp:effectExtent l="0" t="0" r="0" b="0"/>
                      <wp:wrapNone/>
                      <wp:docPr id="83" name="Retângulo 83"/>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0EF50262"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9A59FDB" id="Retângulo 83" o:spid="_x0000_s1048" style="position:absolute;left:0;text-align:left;margin-left:8pt;margin-top:1pt;width:9.45pt;height:7.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0EF50262" w14:textId="77777777" w:rsidR="00D87685" w:rsidRPr="00C93684" w:rsidRDefault="00D87685">
                            <w:pPr>
                              <w:jc w:val="center"/>
                              <w:textDirection w:val="btLr"/>
                            </w:pPr>
                          </w:p>
                        </w:txbxContent>
                      </v:textbox>
                    </v:rect>
                  </w:pict>
                </mc:Fallback>
              </mc:AlternateContent>
            </w:r>
          </w:p>
        </w:tc>
        <w:tc>
          <w:tcPr>
            <w:tcW w:w="4470" w:type="dxa"/>
            <w:gridSpan w:val="4"/>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4CA1B286"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Justificativa:</w:t>
            </w:r>
            <w:r w:rsidRPr="00C93684">
              <w:rPr>
                <w:rFonts w:ascii="Arial" w:eastAsia="Arial" w:hAnsi="Arial" w:cs="Arial"/>
                <w:sz w:val="20"/>
                <w:szCs w:val="20"/>
              </w:rPr>
              <w:t xml:space="preserve"> </w:t>
            </w:r>
            <w:r w:rsidRPr="00C93684">
              <w:rPr>
                <w:rFonts w:ascii="Arial" w:eastAsia="Arial" w:hAnsi="Arial" w:cs="Arial"/>
                <w:i/>
                <w:sz w:val="18"/>
                <w:szCs w:val="18"/>
              </w:rPr>
              <w:t>(Justificar o motivo da exigência, indicando a legislação aplicável, se for o caso)</w:t>
            </w:r>
          </w:p>
        </w:tc>
      </w:tr>
      <w:tr w:rsidR="00D87685" w:rsidRPr="00C93684" w14:paraId="0654C0F6" w14:textId="77777777">
        <w:trPr>
          <w:trHeight w:val="52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35BB161B"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4620" w:type="dxa"/>
            <w:gridSpan w:val="3"/>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54BDDA7"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 xml:space="preserve">Outro previsto em lei especial. Especificar: </w:t>
            </w:r>
            <w:r w:rsidRPr="00C93684">
              <w:rPr>
                <w:rFonts w:ascii="Arial" w:eastAsia="Arial" w:hAnsi="Arial" w:cs="Arial"/>
                <w:sz w:val="20"/>
                <w:szCs w:val="20"/>
              </w:rPr>
              <w:t>(Indicar o requisito e o seu fundamento legal).</w:t>
            </w:r>
            <w:r w:rsidRPr="00C93684">
              <w:rPr>
                <w:noProof/>
              </w:rPr>
              <mc:AlternateContent>
                <mc:Choice Requires="wps">
                  <w:drawing>
                    <wp:anchor distT="0" distB="0" distL="114300" distR="114300" simplePos="0" relativeHeight="251681792" behindDoc="0" locked="0" layoutInCell="1" hidden="0" allowOverlap="1" wp14:anchorId="5CC9ED7E" wp14:editId="49A8E03A">
                      <wp:simplePos x="0" y="0"/>
                      <wp:positionH relativeFrom="column">
                        <wp:posOffset>101601</wp:posOffset>
                      </wp:positionH>
                      <wp:positionV relativeFrom="paragraph">
                        <wp:posOffset>12700</wp:posOffset>
                      </wp:positionV>
                      <wp:extent cx="120015" cy="99060"/>
                      <wp:effectExtent l="0" t="0" r="0" b="0"/>
                      <wp:wrapNone/>
                      <wp:docPr id="84" name="Retângulo 84"/>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25C96034"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CC9ED7E" id="Retângulo 84" o:spid="_x0000_s1049" style="position:absolute;left:0;text-align:left;margin-left:8pt;margin-top:1pt;width:9.45pt;height:7.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25C96034" w14:textId="77777777" w:rsidR="00D87685" w:rsidRPr="00C93684" w:rsidRDefault="00D87685">
                            <w:pPr>
                              <w:jc w:val="center"/>
                              <w:textDirection w:val="btLr"/>
                            </w:pPr>
                          </w:p>
                        </w:txbxContent>
                      </v:textbox>
                    </v:rect>
                  </w:pict>
                </mc:Fallback>
              </mc:AlternateContent>
            </w:r>
          </w:p>
        </w:tc>
        <w:tc>
          <w:tcPr>
            <w:tcW w:w="4470" w:type="dxa"/>
            <w:gridSpan w:val="4"/>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A833353"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Justificativa: </w:t>
            </w:r>
            <w:r w:rsidRPr="00C93684">
              <w:rPr>
                <w:rFonts w:ascii="Arial" w:eastAsia="Arial" w:hAnsi="Arial" w:cs="Arial"/>
                <w:i/>
                <w:sz w:val="18"/>
                <w:szCs w:val="18"/>
              </w:rPr>
              <w:t>(Justificar o motivo da exigência, indicando a legislação aplicável, se for o caso)</w:t>
            </w:r>
          </w:p>
        </w:tc>
      </w:tr>
      <w:tr w:rsidR="00D87685" w:rsidRPr="00C93684" w14:paraId="20AAB53F"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7C7B4D9E"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15DA5B4"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jc w:val="both"/>
              <w:rPr>
                <w:rFonts w:ascii="Arial" w:eastAsia="Arial" w:hAnsi="Arial" w:cs="Arial"/>
                <w:b/>
                <w:sz w:val="20"/>
                <w:szCs w:val="20"/>
              </w:rPr>
            </w:pPr>
            <w:r w:rsidRPr="00C93684">
              <w:rPr>
                <w:rFonts w:ascii="Arial" w:eastAsia="Arial" w:hAnsi="Arial" w:cs="Arial"/>
                <w:b/>
                <w:sz w:val="20"/>
                <w:szCs w:val="20"/>
              </w:rPr>
              <w:t>Não será exigida prova de qualificação técnica em razão da baixa complexidade da contratação.</w:t>
            </w:r>
            <w:r w:rsidRPr="00C93684">
              <w:rPr>
                <w:noProof/>
              </w:rPr>
              <mc:AlternateContent>
                <mc:Choice Requires="wps">
                  <w:drawing>
                    <wp:anchor distT="0" distB="0" distL="114300" distR="114300" simplePos="0" relativeHeight="251682816" behindDoc="0" locked="0" layoutInCell="1" hidden="0" allowOverlap="1" wp14:anchorId="6EAEE8A9" wp14:editId="47208232">
                      <wp:simplePos x="0" y="0"/>
                      <wp:positionH relativeFrom="column">
                        <wp:posOffset>88901</wp:posOffset>
                      </wp:positionH>
                      <wp:positionV relativeFrom="paragraph">
                        <wp:posOffset>25400</wp:posOffset>
                      </wp:positionV>
                      <wp:extent cx="120015" cy="99060"/>
                      <wp:effectExtent l="0" t="0" r="0" b="0"/>
                      <wp:wrapNone/>
                      <wp:docPr id="85" name="Retângulo 85"/>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76C0C557"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EAEE8A9" id="Retângulo 85" o:spid="_x0000_s1050" style="position:absolute;left:0;text-align:left;margin-left:7pt;margin-top:2pt;width:9.45pt;height:7.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76C0C557" w14:textId="77777777" w:rsidR="00D87685" w:rsidRPr="00C93684" w:rsidRDefault="00D87685">
                            <w:pPr>
                              <w:jc w:val="center"/>
                              <w:textDirection w:val="btLr"/>
                            </w:pPr>
                          </w:p>
                        </w:txbxContent>
                      </v:textbox>
                    </v:rect>
                  </w:pict>
                </mc:Fallback>
              </mc:AlternateContent>
            </w:r>
          </w:p>
        </w:tc>
      </w:tr>
      <w:tr w:rsidR="00D87685" w:rsidRPr="00C93684" w14:paraId="7FE9FE10" w14:textId="77777777">
        <w:trPr>
          <w:trHeight w:val="51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FF7F6F8"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lastRenderedPageBreak/>
              <w:t>Há critério de Sustentabilidade?</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tcPr>
          <w:p w14:paraId="76CA7410"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w:rPr>
                <w:noProof/>
              </w:rPr>
              <mc:AlternateContent>
                <mc:Choice Requires="wps">
                  <w:drawing>
                    <wp:anchor distT="0" distB="0" distL="114300" distR="114300" simplePos="0" relativeHeight="251683840" behindDoc="0" locked="0" layoutInCell="1" hidden="0" allowOverlap="1" wp14:anchorId="452F9A18" wp14:editId="4E377411">
                      <wp:simplePos x="0" y="0"/>
                      <wp:positionH relativeFrom="column">
                        <wp:posOffset>76201</wp:posOffset>
                      </wp:positionH>
                      <wp:positionV relativeFrom="paragraph">
                        <wp:posOffset>12700</wp:posOffset>
                      </wp:positionV>
                      <wp:extent cx="120015" cy="99060"/>
                      <wp:effectExtent l="0" t="0" r="0" b="0"/>
                      <wp:wrapNone/>
                      <wp:docPr id="86" name="Retângulo 86"/>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571C930D"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52F9A18" id="Retângulo 86" o:spid="_x0000_s1051" style="position:absolute;left:0;text-align:left;margin-left:6pt;margin-top:1pt;width:9.45pt;height:7.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571C930D"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4FD38033" w14:textId="77777777" w:rsidR="00D87685" w:rsidRPr="00C93684" w:rsidRDefault="00000000">
            <w:pPr>
              <w:widowControl/>
              <w:jc w:val="both"/>
              <w:rPr>
                <w:rFonts w:ascii="Arial" w:eastAsia="Arial" w:hAnsi="Arial" w:cs="Arial"/>
                <w:b/>
                <w:sz w:val="20"/>
                <w:szCs w:val="20"/>
              </w:rPr>
            </w:pPr>
            <w:r w:rsidRPr="00C93684">
              <w:rPr>
                <w:rFonts w:ascii="Arial" w:eastAsia="Arial" w:hAnsi="Arial" w:cs="Arial"/>
                <w:b/>
                <w:sz w:val="20"/>
                <w:szCs w:val="20"/>
              </w:rPr>
              <w:t>Especificar:</w:t>
            </w:r>
            <w:r w:rsidRPr="00C93684">
              <w:rPr>
                <w:rFonts w:ascii="Arial" w:eastAsia="Arial" w:hAnsi="Arial" w:cs="Arial"/>
                <w:sz w:val="20"/>
                <w:szCs w:val="20"/>
              </w:rPr>
              <w:t xml:space="preserve"> A empresa deve seguir normas de sustentabilidade ambiental</w:t>
            </w:r>
            <w:r w:rsidRPr="00C93684">
              <w:rPr>
                <w:rFonts w:ascii="Arial" w:eastAsia="Arial" w:hAnsi="Arial" w:cs="Arial"/>
                <w:b/>
                <w:sz w:val="20"/>
                <w:szCs w:val="20"/>
              </w:rPr>
              <w:t xml:space="preserve"> </w:t>
            </w:r>
            <w:r w:rsidRPr="00C93684">
              <w:rPr>
                <w:rFonts w:ascii="Arial" w:eastAsia="Arial" w:hAnsi="Arial" w:cs="Arial"/>
                <w:sz w:val="20"/>
                <w:szCs w:val="20"/>
              </w:rPr>
              <w:t>e o</w:t>
            </w:r>
            <w:r w:rsidRPr="00C93684">
              <w:rPr>
                <w:rFonts w:ascii="Arial" w:eastAsia="Arial" w:hAnsi="Arial" w:cs="Arial"/>
                <w:color w:val="000000"/>
                <w:sz w:val="20"/>
                <w:szCs w:val="20"/>
              </w:rPr>
              <w:t xml:space="preserve">s produtos deverão estar acondicionados, preferencialmente, utilizando materiais recicláveis, de forma a garantir a máxima proteção durante o transporte e armazenamento, conforme IN nº 01 de 19/01/2010 </w:t>
            </w:r>
            <w:r w:rsidRPr="00C93684">
              <w:rPr>
                <w:rFonts w:ascii="Arial" w:eastAsia="Arial" w:hAnsi="Arial" w:cs="Arial"/>
                <w:sz w:val="20"/>
                <w:szCs w:val="20"/>
              </w:rPr>
              <w:t>no que concerne sustentabilidade ambiental na aquisição de bens.</w:t>
            </w:r>
          </w:p>
        </w:tc>
      </w:tr>
      <w:tr w:rsidR="00D87685" w:rsidRPr="00C93684" w14:paraId="407E41BF"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EC4AE56"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A610343"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84864" behindDoc="0" locked="0" layoutInCell="1" hidden="0" allowOverlap="1" wp14:anchorId="406C98DA" wp14:editId="2130B385">
                      <wp:simplePos x="0" y="0"/>
                      <wp:positionH relativeFrom="column">
                        <wp:posOffset>76201</wp:posOffset>
                      </wp:positionH>
                      <wp:positionV relativeFrom="paragraph">
                        <wp:posOffset>12700</wp:posOffset>
                      </wp:positionV>
                      <wp:extent cx="120015" cy="99060"/>
                      <wp:effectExtent l="0" t="0" r="0" b="0"/>
                      <wp:wrapNone/>
                      <wp:docPr id="89" name="Retângulo 89"/>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4E44FB86"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06C98DA" id="Retângulo 89" o:spid="_x0000_s1052" style="position:absolute;left:0;text-align:left;margin-left:6pt;margin-top:1pt;width:9.45pt;height:7.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" filled="f" strokecolor="black [3200]">
                      <v:stroke startarrowwidth="narrow" startarrowlength="short" endarrowwidth="narrow" endarrowlength="short" joinstyle="round"/>
                      <v:textbox inset="2.53958mm,1.2694mm,2.53958mm,1.2694mm">
                        <w:txbxContent>
                          <w:p w14:paraId="4E44FB86"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6C7225E"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3436F6CF" w14:textId="77777777">
        <w:trPr>
          <w:trHeight w:val="81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6AD0ECF"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Há riscos a serem assumidos pela contratada?</w:t>
            </w:r>
          </w:p>
        </w:tc>
        <w:tc>
          <w:tcPr>
            <w:tcW w:w="1545" w:type="dxa"/>
            <w:tcBorders>
              <w:top w:val="single" w:sz="6" w:space="0" w:color="CCCCCC"/>
              <w:left w:val="single" w:sz="6" w:space="0" w:color="CCCCCC"/>
              <w:bottom w:val="single" w:sz="6" w:space="0" w:color="000000"/>
              <w:right w:val="nil"/>
            </w:tcBorders>
            <w:shd w:val="clear" w:color="auto" w:fill="auto"/>
            <w:tcMar>
              <w:top w:w="40" w:type="dxa"/>
              <w:left w:w="40" w:type="dxa"/>
              <w:bottom w:w="40" w:type="dxa"/>
              <w:right w:w="40" w:type="dxa"/>
            </w:tcMar>
          </w:tcPr>
          <w:p w14:paraId="781DED8B"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Sim</w:t>
            </w:r>
            <w:r w:rsidRPr="00C93684">
              <w:rPr>
                <w:noProof/>
              </w:rPr>
              <mc:AlternateContent>
                <mc:Choice Requires="wps">
                  <w:drawing>
                    <wp:anchor distT="0" distB="0" distL="114300" distR="114300" simplePos="0" relativeHeight="251685888" behindDoc="0" locked="0" layoutInCell="1" hidden="0" allowOverlap="1" wp14:anchorId="6463C45D" wp14:editId="627115D3">
                      <wp:simplePos x="0" y="0"/>
                      <wp:positionH relativeFrom="column">
                        <wp:posOffset>76201</wp:posOffset>
                      </wp:positionH>
                      <wp:positionV relativeFrom="paragraph">
                        <wp:posOffset>12700</wp:posOffset>
                      </wp:positionV>
                      <wp:extent cx="120015" cy="99060"/>
                      <wp:effectExtent l="0" t="0" r="0" b="0"/>
                      <wp:wrapNone/>
                      <wp:docPr id="90" name="Retângulo 90"/>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02B1E8A9"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463C45D" id="Retângulo 90" o:spid="_x0000_s1053" style="position:absolute;left:0;text-align:left;margin-left:6pt;margin-top:1pt;width:9.45pt;height:7.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02B1E8A9" w14:textId="77777777" w:rsidR="00D87685" w:rsidRPr="00C93684" w:rsidRDefault="00D87685">
                            <w:pPr>
                              <w:jc w:val="center"/>
                              <w:textDirection w:val="btLr"/>
                            </w:pPr>
                          </w:p>
                        </w:txbxContent>
                      </v:textbox>
                    </v:rect>
                  </w:pict>
                </mc:Fallback>
              </mc:AlternateContent>
            </w:r>
          </w:p>
        </w:tc>
        <w:tc>
          <w:tcPr>
            <w:tcW w:w="7545" w:type="dxa"/>
            <w:gridSpan w:val="6"/>
            <w:vMerge w:val="restart"/>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F2EDF3D" w14:textId="0F7E9CA6" w:rsidR="00D87685" w:rsidRPr="00C93684" w:rsidRDefault="00000000">
            <w:pPr>
              <w:widowControl/>
              <w:jc w:val="both"/>
              <w:rPr>
                <w:rFonts w:ascii="Arial" w:eastAsia="Arial" w:hAnsi="Arial" w:cs="Arial"/>
                <w:b/>
                <w:sz w:val="20"/>
                <w:szCs w:val="20"/>
              </w:rPr>
            </w:pPr>
            <w:r w:rsidRPr="00C93684">
              <w:rPr>
                <w:rFonts w:ascii="Arial" w:eastAsia="Arial" w:hAnsi="Arial" w:cs="Arial"/>
                <w:b/>
                <w:sz w:val="20"/>
                <w:szCs w:val="20"/>
              </w:rPr>
              <w:t xml:space="preserve">Especificar: </w:t>
            </w:r>
            <w:r w:rsidRPr="00C93684">
              <w:rPr>
                <w:rFonts w:ascii="Arial" w:eastAsia="Arial" w:hAnsi="Arial" w:cs="Arial"/>
                <w:color w:val="000000"/>
                <w:sz w:val="20"/>
                <w:szCs w:val="20"/>
              </w:rPr>
              <w:t>A contratada poderá o retardar a execução do certame, não manter a proposta, como, por exemplo, não entregar o(s) item(</w:t>
            </w:r>
            <w:proofErr w:type="spellStart"/>
            <w:r w:rsidRPr="00C93684">
              <w:rPr>
                <w:rFonts w:ascii="Arial" w:eastAsia="Arial" w:hAnsi="Arial" w:cs="Arial"/>
                <w:color w:val="000000"/>
                <w:sz w:val="20"/>
                <w:szCs w:val="20"/>
              </w:rPr>
              <w:t>ens</w:t>
            </w:r>
            <w:proofErr w:type="spellEnd"/>
            <w:r w:rsidRPr="00C93684">
              <w:rPr>
                <w:rFonts w:ascii="Arial" w:eastAsia="Arial" w:hAnsi="Arial" w:cs="Arial"/>
                <w:color w:val="000000"/>
                <w:sz w:val="20"/>
                <w:szCs w:val="20"/>
              </w:rPr>
              <w:t xml:space="preserve">) </w:t>
            </w:r>
            <w:r w:rsidR="00C93684" w:rsidRPr="00C93684">
              <w:rPr>
                <w:rFonts w:ascii="Arial" w:eastAsia="Arial" w:hAnsi="Arial" w:cs="Arial"/>
                <w:color w:val="000000"/>
                <w:sz w:val="20"/>
                <w:szCs w:val="20"/>
              </w:rPr>
              <w:t>ou falhar</w:t>
            </w:r>
            <w:r w:rsidRPr="00C93684">
              <w:rPr>
                <w:rFonts w:ascii="Arial" w:eastAsia="Arial" w:hAnsi="Arial" w:cs="Arial"/>
                <w:color w:val="000000"/>
                <w:sz w:val="20"/>
                <w:szCs w:val="20"/>
              </w:rPr>
              <w:t xml:space="preserve"> em algum aspecto na execução do contrato.</w:t>
            </w:r>
            <w:r w:rsidRPr="00C93684">
              <w:rPr>
                <w:rFonts w:ascii="Arial" w:eastAsia="Arial" w:hAnsi="Arial" w:cs="Arial"/>
                <w:sz w:val="20"/>
                <w:szCs w:val="20"/>
              </w:rPr>
              <w:t xml:space="preserve"> </w:t>
            </w:r>
          </w:p>
        </w:tc>
      </w:tr>
      <w:tr w:rsidR="00D87685" w:rsidRPr="00C93684" w14:paraId="7D30B583" w14:textId="77777777">
        <w:trPr>
          <w:trHeight w:val="540"/>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BA74043"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A5914BF"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86912" behindDoc="0" locked="0" layoutInCell="1" hidden="0" allowOverlap="1" wp14:anchorId="275F2B07" wp14:editId="09026A30">
                      <wp:simplePos x="0" y="0"/>
                      <wp:positionH relativeFrom="column">
                        <wp:posOffset>76201</wp:posOffset>
                      </wp:positionH>
                      <wp:positionV relativeFrom="paragraph">
                        <wp:posOffset>12700</wp:posOffset>
                      </wp:positionV>
                      <wp:extent cx="120015" cy="99060"/>
                      <wp:effectExtent l="0" t="0" r="0" b="0"/>
                      <wp:wrapNone/>
                      <wp:docPr id="91" name="Retângulo 91"/>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2B9D09E5"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75F2B07" id="Retângulo 91" o:spid="_x0000_s1054" style="position:absolute;left:0;text-align:left;margin-left:6pt;margin-top:1pt;width:9.45pt;height:7.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" filled="f" strokecolor="black [3200]">
                      <v:stroke startarrowwidth="narrow" startarrowlength="short" endarrowwidth="narrow" endarrowlength="short" joinstyle="round"/>
                      <v:textbox inset="2.53958mm,1.2694mm,2.53958mm,1.2694mm">
                        <w:txbxContent>
                          <w:p w14:paraId="2B9D09E5" w14:textId="77777777" w:rsidR="00D87685" w:rsidRPr="00C93684" w:rsidRDefault="00D87685">
                            <w:pPr>
                              <w:jc w:val="center"/>
                              <w:textDirection w:val="btLr"/>
                            </w:pPr>
                          </w:p>
                        </w:txbxContent>
                      </v:textbox>
                    </v:rect>
                  </w:pict>
                </mc:Fallback>
              </mc:AlternateContent>
            </w:r>
          </w:p>
        </w:tc>
        <w:tc>
          <w:tcPr>
            <w:tcW w:w="7545" w:type="dxa"/>
            <w:gridSpan w:val="6"/>
            <w:vMerge/>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667DA506"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17FC0C64"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50B056BA"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FORMA DE ENTREGA DO BEM</w:t>
            </w:r>
          </w:p>
        </w:tc>
      </w:tr>
      <w:tr w:rsidR="00D87685" w:rsidRPr="00C93684" w14:paraId="1A65D16E" w14:textId="77777777">
        <w:trPr>
          <w:trHeight w:val="118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B74249B"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Como o bem deve ser entregue?</w:t>
            </w:r>
          </w:p>
        </w:tc>
        <w:tc>
          <w:tcPr>
            <w:tcW w:w="9090" w:type="dxa"/>
            <w:gridSpan w:val="7"/>
            <w:vMerge w:val="restart"/>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1AD24B3" w14:textId="77777777" w:rsidR="00D87685" w:rsidRPr="00C93684" w:rsidRDefault="00000000">
            <w:pPr>
              <w:widowControl/>
              <w:pBdr>
                <w:top w:val="none" w:sz="0" w:space="0" w:color="000000"/>
                <w:left w:val="none" w:sz="0" w:space="0" w:color="000000"/>
                <w:bottom w:val="none" w:sz="0" w:space="0" w:color="000000"/>
                <w:right w:val="none" w:sz="0" w:space="0" w:color="000000"/>
                <w:between w:val="none" w:sz="0" w:space="0" w:color="000000"/>
              </w:pBdr>
              <w:ind w:right="-33"/>
              <w:rPr>
                <w:rFonts w:ascii="Arial" w:eastAsia="Arial" w:hAnsi="Arial" w:cs="Arial"/>
                <w:sz w:val="20"/>
                <w:szCs w:val="20"/>
              </w:rPr>
            </w:pPr>
            <w:r w:rsidRPr="00C93684">
              <w:rPr>
                <w:rFonts w:ascii="Arial" w:eastAsia="Arial" w:hAnsi="Arial" w:cs="Arial"/>
                <w:sz w:val="20"/>
                <w:szCs w:val="20"/>
              </w:rPr>
              <w:t>O bem deve ser totalmente entregue de uma só vez, conforme edital.</w:t>
            </w:r>
          </w:p>
        </w:tc>
      </w:tr>
      <w:tr w:rsidR="00D87685" w:rsidRPr="00C93684" w14:paraId="10B2ACC0" w14:textId="77777777">
        <w:trPr>
          <w:trHeight w:val="312"/>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F2019BD"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vMerge/>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D884B04"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r>
      <w:tr w:rsidR="00D87685" w:rsidRPr="00C93684" w14:paraId="48B7200F" w14:textId="77777777">
        <w:trPr>
          <w:trHeight w:val="82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19A027D"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Local e hora da entrega do bem?</w:t>
            </w:r>
          </w:p>
        </w:tc>
        <w:tc>
          <w:tcPr>
            <w:tcW w:w="9090" w:type="dxa"/>
            <w:gridSpan w:val="7"/>
            <w:vMerge w:val="restart"/>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C5E4CD9" w14:textId="77777777" w:rsidR="00D87685" w:rsidRPr="00C93684" w:rsidRDefault="00000000">
            <w:pPr>
              <w:pBdr>
                <w:top w:val="nil"/>
                <w:left w:val="nil"/>
                <w:bottom w:val="nil"/>
                <w:right w:val="nil"/>
                <w:between w:val="nil"/>
              </w:pBdr>
              <w:spacing w:before="116"/>
              <w:ind w:right="100"/>
              <w:jc w:val="both"/>
              <w:rPr>
                <w:rFonts w:ascii="Arial" w:eastAsia="Arial" w:hAnsi="Arial" w:cs="Arial"/>
                <w:b/>
                <w:sz w:val="20"/>
                <w:szCs w:val="20"/>
              </w:rPr>
            </w:pPr>
            <w:r w:rsidRPr="00C93684">
              <w:rPr>
                <w:rFonts w:ascii="Arial" w:eastAsia="Arial" w:hAnsi="Arial" w:cs="Arial"/>
                <w:sz w:val="20"/>
                <w:szCs w:val="20"/>
              </w:rPr>
              <w:t xml:space="preserve">O material acompanhado da respectiva Nota Fiscal e do Certificado de garantia deverá ser entregue no Almoxarifado da UEPA, na Trav. Mauriti, 695, Bairro da Pedreira Cep: 66080-650 Belém- Pará das 8h às 16h, em dias úteis. </w:t>
            </w:r>
            <w:proofErr w:type="spellStart"/>
            <w:r w:rsidRPr="00C93684">
              <w:rPr>
                <w:rFonts w:ascii="Arial" w:eastAsia="Arial" w:hAnsi="Arial" w:cs="Arial"/>
                <w:sz w:val="20"/>
                <w:szCs w:val="20"/>
              </w:rPr>
              <w:t>Tel</w:t>
            </w:r>
            <w:proofErr w:type="spellEnd"/>
            <w:r w:rsidRPr="00C93684">
              <w:rPr>
                <w:rFonts w:ascii="Arial" w:eastAsia="Arial" w:hAnsi="Arial" w:cs="Arial"/>
                <w:sz w:val="20"/>
                <w:szCs w:val="20"/>
              </w:rPr>
              <w:t xml:space="preserve"> (91) 3244-8081</w:t>
            </w:r>
          </w:p>
        </w:tc>
      </w:tr>
      <w:tr w:rsidR="00D87685" w:rsidRPr="00C93684" w14:paraId="2BA7A9EC" w14:textId="77777777">
        <w:trPr>
          <w:trHeight w:val="264"/>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455C9C6"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vMerge/>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A2A811A"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r>
      <w:tr w:rsidR="00D87685" w:rsidRPr="00C93684" w14:paraId="70056273" w14:textId="77777777">
        <w:trPr>
          <w:trHeight w:val="67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5A2E96A7"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Prazo máximo de validade?</w:t>
            </w:r>
          </w:p>
        </w:tc>
        <w:tc>
          <w:tcPr>
            <w:tcW w:w="9090" w:type="dxa"/>
            <w:gridSpan w:val="7"/>
            <w:vMerge w:val="restart"/>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8566F4A" w14:textId="77777777" w:rsidR="00D87685" w:rsidRPr="00C93684" w:rsidRDefault="00000000">
            <w:pPr>
              <w:pBdr>
                <w:top w:val="nil"/>
                <w:left w:val="nil"/>
                <w:bottom w:val="nil"/>
                <w:right w:val="nil"/>
                <w:between w:val="nil"/>
              </w:pBdr>
              <w:spacing w:before="116" w:line="357" w:lineRule="auto"/>
              <w:jc w:val="both"/>
              <w:rPr>
                <w:rFonts w:ascii="Arial" w:eastAsia="Arial" w:hAnsi="Arial" w:cs="Arial"/>
                <w:color w:val="000000"/>
                <w:sz w:val="20"/>
                <w:szCs w:val="20"/>
              </w:rPr>
            </w:pPr>
            <w:r w:rsidRPr="00C93684">
              <w:rPr>
                <w:rFonts w:ascii="Arial" w:eastAsia="Arial" w:hAnsi="Arial" w:cs="Arial"/>
                <w:color w:val="000000"/>
                <w:sz w:val="20"/>
                <w:szCs w:val="20"/>
              </w:rPr>
              <w:t>O prazo para entrega será de no máximo 30 (trinta) dias corridos, contados a partir do recebimento</w:t>
            </w:r>
            <w:r w:rsidRPr="00C93684">
              <w:rPr>
                <w:rFonts w:ascii="Arial" w:eastAsia="Arial" w:hAnsi="Arial" w:cs="Arial"/>
                <w:sz w:val="20"/>
                <w:szCs w:val="20"/>
              </w:rPr>
              <w:t xml:space="preserve"> </w:t>
            </w:r>
            <w:r w:rsidRPr="00C93684">
              <w:rPr>
                <w:rFonts w:ascii="Arial" w:eastAsia="Arial" w:hAnsi="Arial" w:cs="Arial"/>
                <w:color w:val="000000"/>
                <w:sz w:val="20"/>
                <w:szCs w:val="20"/>
              </w:rPr>
              <w:t>da Nota de Empenho.</w:t>
            </w:r>
          </w:p>
          <w:p w14:paraId="36F855EE" w14:textId="77777777" w:rsidR="00D87685" w:rsidRPr="00C93684" w:rsidRDefault="00D87685">
            <w:pPr>
              <w:widowControl/>
              <w:rPr>
                <w:rFonts w:ascii="Arial" w:eastAsia="Arial" w:hAnsi="Arial" w:cs="Arial"/>
                <w:sz w:val="20"/>
                <w:szCs w:val="20"/>
              </w:rPr>
            </w:pPr>
          </w:p>
        </w:tc>
      </w:tr>
      <w:tr w:rsidR="00D87685" w:rsidRPr="00C93684" w14:paraId="5A8F7666" w14:textId="77777777">
        <w:trPr>
          <w:trHeight w:val="264"/>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99ED190"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vMerge/>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CDA377B"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r>
      <w:tr w:rsidR="00D87685" w:rsidRPr="00C93684" w14:paraId="30ED1A96"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4CBE05B0"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PRAZO, FORMA DE PAGAMENTO E GARANTIA DO CONTRATO</w:t>
            </w:r>
          </w:p>
        </w:tc>
      </w:tr>
      <w:tr w:rsidR="00D87685" w:rsidRPr="00C93684" w14:paraId="69250445" w14:textId="77777777">
        <w:trPr>
          <w:trHeight w:val="31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321CAAE"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Prazo do contrato?</w:t>
            </w:r>
          </w:p>
        </w:tc>
        <w:tc>
          <w:tcPr>
            <w:tcW w:w="9090" w:type="dxa"/>
            <w:gridSpan w:val="7"/>
            <w:tcBorders>
              <w:top w:val="single" w:sz="6" w:space="0" w:color="CCCCCC"/>
              <w:left w:val="single" w:sz="6" w:space="0" w:color="CCCCCC"/>
              <w:bottom w:val="nil"/>
              <w:right w:val="single" w:sz="6" w:space="0" w:color="000000"/>
            </w:tcBorders>
            <w:shd w:val="clear" w:color="auto" w:fill="FFFFFF"/>
            <w:tcMar>
              <w:top w:w="40" w:type="dxa"/>
              <w:left w:w="40" w:type="dxa"/>
              <w:bottom w:w="40" w:type="dxa"/>
              <w:right w:w="40" w:type="dxa"/>
            </w:tcMar>
          </w:tcPr>
          <w:p w14:paraId="1269350E"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 xml:space="preserve">30 Dias </w:t>
            </w:r>
            <w:r w:rsidRPr="00C93684">
              <w:rPr>
                <w:rFonts w:ascii="Arial" w:eastAsia="Arial" w:hAnsi="Arial" w:cs="Arial"/>
                <w:sz w:val="20"/>
                <w:szCs w:val="20"/>
              </w:rPr>
              <w:t>(pronta entrega)</w:t>
            </w:r>
            <w:r w:rsidRPr="00C93684">
              <w:rPr>
                <w:noProof/>
              </w:rPr>
              <mc:AlternateContent>
                <mc:Choice Requires="wps">
                  <w:drawing>
                    <wp:anchor distT="0" distB="0" distL="114300" distR="114300" simplePos="0" relativeHeight="251687936" behindDoc="0" locked="0" layoutInCell="1" hidden="0" allowOverlap="1" wp14:anchorId="3CB06138" wp14:editId="558E7A82">
                      <wp:simplePos x="0" y="0"/>
                      <wp:positionH relativeFrom="column">
                        <wp:posOffset>76201</wp:posOffset>
                      </wp:positionH>
                      <wp:positionV relativeFrom="paragraph">
                        <wp:posOffset>12700</wp:posOffset>
                      </wp:positionV>
                      <wp:extent cx="120015" cy="99060"/>
                      <wp:effectExtent l="0" t="0" r="0" b="0"/>
                      <wp:wrapNone/>
                      <wp:docPr id="92" name="Retângulo 92"/>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5C67A3E9"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CB06138" id="Retângulo 92" o:spid="_x0000_s1055" style="position:absolute;left:0;text-align:left;margin-left:6pt;margin-top:1pt;width:9.45pt;height:7.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5C67A3E9" w14:textId="77777777" w:rsidR="00D87685" w:rsidRPr="00C93684" w:rsidRDefault="00D87685">
                            <w:pPr>
                              <w:jc w:val="center"/>
                              <w:textDirection w:val="btLr"/>
                            </w:pPr>
                          </w:p>
                        </w:txbxContent>
                      </v:textbox>
                    </v:rect>
                  </w:pict>
                </mc:Fallback>
              </mc:AlternateContent>
            </w:r>
          </w:p>
        </w:tc>
      </w:tr>
      <w:tr w:rsidR="00D87685" w:rsidRPr="00C93684" w14:paraId="2420FF82"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4C21AF05"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344387F"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12 Meses</w:t>
            </w:r>
            <w:r w:rsidRPr="00C93684">
              <w:rPr>
                <w:noProof/>
              </w:rPr>
              <mc:AlternateContent>
                <mc:Choice Requires="wps">
                  <w:drawing>
                    <wp:anchor distT="0" distB="0" distL="114300" distR="114300" simplePos="0" relativeHeight="251688960" behindDoc="0" locked="0" layoutInCell="1" hidden="0" allowOverlap="1" wp14:anchorId="55FEACE9" wp14:editId="263C3EC3">
                      <wp:simplePos x="0" y="0"/>
                      <wp:positionH relativeFrom="column">
                        <wp:posOffset>88901</wp:posOffset>
                      </wp:positionH>
                      <wp:positionV relativeFrom="paragraph">
                        <wp:posOffset>12700</wp:posOffset>
                      </wp:positionV>
                      <wp:extent cx="120015" cy="99060"/>
                      <wp:effectExtent l="0" t="0" r="0" b="0"/>
                      <wp:wrapNone/>
                      <wp:docPr id="110" name="Retângulo 110"/>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4208018B"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5FEACE9" id="Retângulo 110" o:spid="_x0000_s1056" style="position:absolute;left:0;text-align:left;margin-left:7pt;margin-top:1pt;width:9.45pt;height:7.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4208018B" w14:textId="77777777" w:rsidR="00D87685" w:rsidRPr="00C93684" w:rsidRDefault="00D87685">
                            <w:pPr>
                              <w:jc w:val="center"/>
                              <w:textDirection w:val="btLr"/>
                            </w:pPr>
                          </w:p>
                        </w:txbxContent>
                      </v:textbox>
                    </v:rect>
                  </w:pict>
                </mc:Fallback>
              </mc:AlternateContent>
            </w:r>
          </w:p>
          <w:p w14:paraId="2B382645"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b/>
                <w:sz w:val="20"/>
                <w:szCs w:val="20"/>
              </w:rPr>
            </w:pPr>
            <w:r w:rsidRPr="00C93684">
              <w:rPr>
                <w:rFonts w:ascii="Arial" w:eastAsia="Arial" w:hAnsi="Arial" w:cs="Arial"/>
                <w:b/>
                <w:sz w:val="20"/>
                <w:szCs w:val="20"/>
              </w:rPr>
              <w:t>Outros: ___________________________</w:t>
            </w:r>
          </w:p>
        </w:tc>
      </w:tr>
      <w:tr w:rsidR="00D87685" w:rsidRPr="00C93684" w14:paraId="6591F7C0" w14:textId="77777777">
        <w:trPr>
          <w:trHeight w:val="435"/>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0F6DAEC"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Haverá possibilidade de prorrogação?</w:t>
            </w:r>
          </w:p>
        </w:tc>
        <w:tc>
          <w:tcPr>
            <w:tcW w:w="9090" w:type="dxa"/>
            <w:gridSpan w:val="7"/>
            <w:tcBorders>
              <w:top w:val="single" w:sz="6" w:space="0" w:color="CCCCCC"/>
              <w:left w:val="single" w:sz="6" w:space="0" w:color="CCCCCC"/>
              <w:bottom w:val="nil"/>
              <w:right w:val="single" w:sz="6" w:space="0" w:color="000000"/>
            </w:tcBorders>
            <w:shd w:val="clear" w:color="auto" w:fill="FFFFFF"/>
            <w:tcMar>
              <w:top w:w="40" w:type="dxa"/>
              <w:left w:w="40" w:type="dxa"/>
              <w:bottom w:w="40" w:type="dxa"/>
              <w:right w:w="40" w:type="dxa"/>
            </w:tcMar>
          </w:tcPr>
          <w:p w14:paraId="39394828"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Sim, nas hipóteses do art. 111 da Lei Federal nº 14.133/21</w:t>
            </w:r>
            <w:r w:rsidRPr="00C93684">
              <w:rPr>
                <w:noProof/>
              </w:rPr>
              <mc:AlternateContent>
                <mc:Choice Requires="wps">
                  <w:drawing>
                    <wp:anchor distT="0" distB="0" distL="114300" distR="114300" simplePos="0" relativeHeight="251689984" behindDoc="0" locked="0" layoutInCell="1" hidden="0" allowOverlap="1" wp14:anchorId="704089B1" wp14:editId="76EF36BF">
                      <wp:simplePos x="0" y="0"/>
                      <wp:positionH relativeFrom="column">
                        <wp:posOffset>76201</wp:posOffset>
                      </wp:positionH>
                      <wp:positionV relativeFrom="paragraph">
                        <wp:posOffset>12700</wp:posOffset>
                      </wp:positionV>
                      <wp:extent cx="120015" cy="99060"/>
                      <wp:effectExtent l="0" t="0" r="0" b="0"/>
                      <wp:wrapNone/>
                      <wp:docPr id="112" name="Retângulo 112"/>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7782E4A7"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04089B1" id="Retângulo 112" o:spid="_x0000_s1057" style="position:absolute;left:0;text-align:left;margin-left:6pt;margin-top:1pt;width:9.45pt;height:7.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" filled="f" strokecolor="black [3200]">
                      <v:stroke startarrowwidth="narrow" startarrowlength="short" endarrowwidth="narrow" endarrowlength="short" joinstyle="round"/>
                      <v:textbox inset="2.53958mm,1.2694mm,2.53958mm,1.2694mm">
                        <w:txbxContent>
                          <w:p w14:paraId="7782E4A7" w14:textId="77777777" w:rsidR="00D87685" w:rsidRPr="00C93684" w:rsidRDefault="00D87685">
                            <w:pPr>
                              <w:jc w:val="center"/>
                              <w:textDirection w:val="btLr"/>
                            </w:pPr>
                          </w:p>
                        </w:txbxContent>
                      </v:textbox>
                    </v:rect>
                  </w:pict>
                </mc:Fallback>
              </mc:AlternateContent>
            </w:r>
          </w:p>
        </w:tc>
      </w:tr>
      <w:tr w:rsidR="00D87685" w:rsidRPr="00C93684" w14:paraId="29566E24"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BDA7D0F"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7FC6909"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Não</w:t>
            </w:r>
            <w:r w:rsidRPr="00C93684">
              <w:rPr>
                <w:noProof/>
              </w:rPr>
              <mc:AlternateContent>
                <mc:Choice Requires="wps">
                  <w:drawing>
                    <wp:anchor distT="0" distB="0" distL="114300" distR="114300" simplePos="0" relativeHeight="251691008" behindDoc="0" locked="0" layoutInCell="1" hidden="0" allowOverlap="1" wp14:anchorId="52142982" wp14:editId="6A893E42">
                      <wp:simplePos x="0" y="0"/>
                      <wp:positionH relativeFrom="column">
                        <wp:posOffset>63501</wp:posOffset>
                      </wp:positionH>
                      <wp:positionV relativeFrom="paragraph">
                        <wp:posOffset>12700</wp:posOffset>
                      </wp:positionV>
                      <wp:extent cx="120015" cy="99060"/>
                      <wp:effectExtent l="0" t="0" r="0" b="0"/>
                      <wp:wrapNone/>
                      <wp:docPr id="114" name="Retângulo 114"/>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2D079C48"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2142982" id="Retângulo 114" o:spid="_x0000_s1058" style="position:absolute;left:0;text-align:left;margin-left:5pt;margin-top:1pt;width:9.45pt;height:7.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2D079C48" w14:textId="77777777" w:rsidR="00D87685" w:rsidRPr="00C93684" w:rsidRDefault="00D87685">
                            <w:pPr>
                              <w:jc w:val="center"/>
                              <w:textDirection w:val="btLr"/>
                            </w:pPr>
                          </w:p>
                        </w:txbxContent>
                      </v:textbox>
                    </v:rect>
                  </w:pict>
                </mc:Fallback>
              </mc:AlternateContent>
            </w:r>
          </w:p>
        </w:tc>
      </w:tr>
      <w:tr w:rsidR="00D87685" w:rsidRPr="00C93684" w14:paraId="40B159A7" w14:textId="77777777">
        <w:trPr>
          <w:trHeight w:val="334"/>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73CC15E5"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Forma de Pagamento</w:t>
            </w:r>
          </w:p>
        </w:tc>
        <w:tc>
          <w:tcPr>
            <w:tcW w:w="9090" w:type="dxa"/>
            <w:gridSpan w:val="7"/>
            <w:tcBorders>
              <w:top w:val="single" w:sz="6" w:space="0" w:color="CCCCCC"/>
              <w:left w:val="single" w:sz="6" w:space="0" w:color="CCCCCC"/>
              <w:bottom w:val="nil"/>
              <w:right w:val="single" w:sz="6" w:space="0" w:color="000000"/>
            </w:tcBorders>
            <w:shd w:val="clear" w:color="auto" w:fill="FFFFFF"/>
            <w:tcMar>
              <w:top w:w="40" w:type="dxa"/>
              <w:left w:w="40" w:type="dxa"/>
              <w:bottom w:w="40" w:type="dxa"/>
              <w:right w:w="40" w:type="dxa"/>
            </w:tcMar>
          </w:tcPr>
          <w:p w14:paraId="7770E295"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Meio: </w:t>
            </w:r>
            <w:r w:rsidRPr="00C93684">
              <w:rPr>
                <w:rFonts w:ascii="Arial" w:eastAsia="Arial" w:hAnsi="Arial" w:cs="Arial"/>
                <w:sz w:val="20"/>
                <w:szCs w:val="20"/>
              </w:rPr>
              <w:t>Ordem Bancária</w:t>
            </w:r>
          </w:p>
        </w:tc>
      </w:tr>
      <w:tr w:rsidR="00D87685" w:rsidRPr="00C93684" w14:paraId="03E5BD57"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6EC92851"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nil"/>
              <w:right w:val="single" w:sz="6" w:space="0" w:color="000000"/>
            </w:tcBorders>
            <w:shd w:val="clear" w:color="auto" w:fill="FFFFFF"/>
            <w:tcMar>
              <w:top w:w="40" w:type="dxa"/>
              <w:left w:w="40" w:type="dxa"/>
              <w:bottom w:w="40" w:type="dxa"/>
              <w:right w:w="40" w:type="dxa"/>
            </w:tcMar>
          </w:tcPr>
          <w:p w14:paraId="361CA4A9"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Onde? </w:t>
            </w:r>
            <w:r w:rsidRPr="00C93684">
              <w:rPr>
                <w:rFonts w:ascii="Arial" w:eastAsia="Arial" w:hAnsi="Arial" w:cs="Arial"/>
                <w:sz w:val="20"/>
                <w:szCs w:val="20"/>
              </w:rPr>
              <w:t>Conta Corrente da contratada no Banco do Estado do Pará</w:t>
            </w:r>
          </w:p>
        </w:tc>
      </w:tr>
      <w:tr w:rsidR="00D87685" w:rsidRPr="00C93684" w14:paraId="5194973A" w14:textId="77777777">
        <w:trPr>
          <w:trHeight w:val="52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1F9D7332"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nil"/>
              <w:right w:val="single" w:sz="6" w:space="0" w:color="000000"/>
            </w:tcBorders>
            <w:shd w:val="clear" w:color="auto" w:fill="FFFFFF"/>
            <w:tcMar>
              <w:top w:w="40" w:type="dxa"/>
              <w:left w:w="40" w:type="dxa"/>
              <w:bottom w:w="40" w:type="dxa"/>
              <w:right w:w="40" w:type="dxa"/>
            </w:tcMar>
          </w:tcPr>
          <w:p w14:paraId="76590EAA"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Qual o prazo?</w:t>
            </w:r>
            <w:r w:rsidRPr="00C93684">
              <w:rPr>
                <w:rFonts w:ascii="Arial" w:eastAsia="Arial" w:hAnsi="Arial" w:cs="Arial"/>
                <w:sz w:val="20"/>
                <w:szCs w:val="20"/>
              </w:rPr>
              <w:t xml:space="preserve"> Até</w:t>
            </w:r>
            <w:r w:rsidRPr="00C93684">
              <w:rPr>
                <w:rFonts w:ascii="Arial" w:eastAsia="Arial" w:hAnsi="Arial" w:cs="Arial"/>
                <w:b/>
                <w:sz w:val="20"/>
                <w:szCs w:val="20"/>
              </w:rPr>
              <w:t xml:space="preserve"> 30 dias </w:t>
            </w:r>
            <w:r w:rsidRPr="00C93684">
              <w:rPr>
                <w:rFonts w:ascii="Arial" w:eastAsia="Arial" w:hAnsi="Arial" w:cs="Arial"/>
                <w:sz w:val="20"/>
                <w:szCs w:val="20"/>
              </w:rPr>
              <w:t>corridos, a contar do recebimento da nota fiscal (ou fatura) com o comprovante de regularidade fiscal da contratada</w:t>
            </w:r>
          </w:p>
        </w:tc>
      </w:tr>
      <w:tr w:rsidR="00D87685" w:rsidRPr="00C93684" w14:paraId="6E389F12"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4C7A757E"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nil"/>
              <w:right w:val="single" w:sz="6" w:space="0" w:color="000000"/>
            </w:tcBorders>
            <w:shd w:val="clear" w:color="auto" w:fill="FFFFFF"/>
            <w:tcMar>
              <w:top w:w="40" w:type="dxa"/>
              <w:left w:w="40" w:type="dxa"/>
              <w:bottom w:w="40" w:type="dxa"/>
              <w:right w:w="40" w:type="dxa"/>
            </w:tcMar>
          </w:tcPr>
          <w:p w14:paraId="10FA526B" w14:textId="77777777" w:rsidR="00D87685" w:rsidRPr="00C93684" w:rsidRDefault="00000000">
            <w:pPr>
              <w:widowControl/>
              <w:rPr>
                <w:rFonts w:ascii="Arial" w:eastAsia="Arial" w:hAnsi="Arial" w:cs="Arial"/>
                <w:b/>
                <w:sz w:val="20"/>
                <w:szCs w:val="20"/>
              </w:rPr>
            </w:pPr>
            <w:r w:rsidRPr="00C93684">
              <w:rPr>
                <w:rFonts w:ascii="Arial" w:eastAsia="Arial" w:hAnsi="Arial" w:cs="Arial"/>
                <w:b/>
                <w:sz w:val="20"/>
                <w:szCs w:val="20"/>
              </w:rPr>
              <w:t>A Regularidade fiscal pode ser comprovada:</w:t>
            </w:r>
          </w:p>
        </w:tc>
      </w:tr>
      <w:tr w:rsidR="00D87685" w:rsidRPr="00C93684" w14:paraId="4DF7C640"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0D3B6B54"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nil"/>
              <w:left w:val="single" w:sz="6" w:space="0" w:color="CCCCCC"/>
              <w:bottom w:val="nil"/>
              <w:right w:val="single" w:sz="6" w:space="0" w:color="000000"/>
            </w:tcBorders>
            <w:shd w:val="clear" w:color="auto" w:fill="FFFFFF"/>
            <w:tcMar>
              <w:top w:w="40" w:type="dxa"/>
              <w:left w:w="40" w:type="dxa"/>
              <w:bottom w:w="40" w:type="dxa"/>
              <w:right w:w="40" w:type="dxa"/>
            </w:tcMar>
          </w:tcPr>
          <w:p w14:paraId="3B913DAC" w14:textId="77777777" w:rsidR="00D87685" w:rsidRPr="00C93684" w:rsidRDefault="00000000">
            <w:pPr>
              <w:widowControl/>
              <w:rPr>
                <w:rFonts w:ascii="Arial" w:eastAsia="Arial" w:hAnsi="Arial" w:cs="Arial"/>
                <w:sz w:val="20"/>
                <w:szCs w:val="20"/>
              </w:rPr>
            </w:pPr>
            <w:r w:rsidRPr="00C93684">
              <w:rPr>
                <w:rFonts w:ascii="Arial" w:eastAsia="Arial" w:hAnsi="Arial" w:cs="Arial"/>
                <w:sz w:val="20"/>
                <w:szCs w:val="20"/>
              </w:rPr>
              <w:t>1. Por consulta ao SICAF ou Cadastramento Unificado de Licitante, OU</w:t>
            </w:r>
          </w:p>
        </w:tc>
      </w:tr>
      <w:tr w:rsidR="00D87685" w:rsidRPr="00C93684" w14:paraId="3D7D29E9" w14:textId="77777777">
        <w:trPr>
          <w:trHeight w:val="52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14:paraId="357D6C21"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9090" w:type="dxa"/>
            <w:gridSpan w:val="7"/>
            <w:tcBorders>
              <w:top w:val="nil"/>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7A9F087" w14:textId="77777777" w:rsidR="00D87685" w:rsidRPr="00C93684" w:rsidRDefault="00000000">
            <w:pPr>
              <w:widowControl/>
              <w:rPr>
                <w:rFonts w:ascii="Arial" w:eastAsia="Arial" w:hAnsi="Arial" w:cs="Arial"/>
                <w:sz w:val="20"/>
                <w:szCs w:val="20"/>
              </w:rPr>
            </w:pPr>
            <w:r w:rsidRPr="00C93684">
              <w:rPr>
                <w:rFonts w:ascii="Arial" w:eastAsia="Arial" w:hAnsi="Arial" w:cs="Arial"/>
                <w:sz w:val="20"/>
                <w:szCs w:val="20"/>
              </w:rPr>
              <w:t>2. Pela apresentação dos documentos constantes no art. 68 da Lei Federal nº 14.133/21, quando não for possível consultar aos sistemas oficiais.</w:t>
            </w:r>
          </w:p>
        </w:tc>
      </w:tr>
      <w:tr w:rsidR="00D87685" w:rsidRPr="00C93684" w14:paraId="25619C5E" w14:textId="77777777">
        <w:trPr>
          <w:trHeight w:val="66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05BD9256"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Qual a garantia do contrato?</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4A393AE"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 xml:space="preserve">X% </w:t>
            </w:r>
            <w:r w:rsidRPr="00C93684">
              <w:rPr>
                <w:rFonts w:ascii="Arial" w:eastAsia="Arial" w:hAnsi="Arial" w:cs="Arial"/>
                <w:sz w:val="20"/>
                <w:szCs w:val="20"/>
              </w:rPr>
              <w:t>do valor inicial do contrato</w:t>
            </w:r>
            <w:r w:rsidRPr="00C93684">
              <w:rPr>
                <w:noProof/>
              </w:rPr>
              <mc:AlternateContent>
                <mc:Choice Requires="wps">
                  <w:drawing>
                    <wp:anchor distT="0" distB="0" distL="114300" distR="114300" simplePos="0" relativeHeight="251692032" behindDoc="0" locked="0" layoutInCell="1" hidden="0" allowOverlap="1" wp14:anchorId="2E26689B" wp14:editId="1287DB1A">
                      <wp:simplePos x="0" y="0"/>
                      <wp:positionH relativeFrom="column">
                        <wp:posOffset>76201</wp:posOffset>
                      </wp:positionH>
                      <wp:positionV relativeFrom="paragraph">
                        <wp:posOffset>25400</wp:posOffset>
                      </wp:positionV>
                      <wp:extent cx="120015" cy="99060"/>
                      <wp:effectExtent l="0" t="0" r="0" b="0"/>
                      <wp:wrapNone/>
                      <wp:docPr id="102" name="Retângulo 102"/>
                      <wp:cNvGraphicFramePr/>
                      <a:graphic xmlns:a="http://schemas.openxmlformats.org/drawingml/2006/main">
                        <a:graphicData uri="http://schemas.microsoft.com/office/word/2010/wordprocessingShape">
                          <wps:wsp>
                            <wps:cNvSpPr/>
                            <wps:spPr>
                              <a:xfrm>
                                <a:off x="5295518" y="3739995"/>
                                <a:ext cx="100965" cy="80010"/>
                              </a:xfrm>
                              <a:prstGeom prst="rect">
                                <a:avLst/>
                              </a:prstGeom>
                              <a:noFill/>
                              <a:ln w="9525" cap="flat" cmpd="sng">
                                <a:solidFill>
                                  <a:schemeClr val="dk1"/>
                                </a:solidFill>
                                <a:prstDash val="solid"/>
                                <a:round/>
                                <a:headEnd type="none" w="sm" len="sm"/>
                                <a:tailEnd type="none" w="sm" len="sm"/>
                              </a:ln>
                            </wps:spPr>
                            <wps:txbx>
                              <w:txbxContent>
                                <w:p w14:paraId="5209BC58"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E26689B" id="Retângulo 102" o:spid="_x0000_s1059" style="position:absolute;left:0;text-align:left;margin-left:6pt;margin-top:2pt;width:9.45pt;height:7.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" filled="f" strokecolor="black [3200]">
                      <v:stroke startarrowwidth="narrow" startarrowlength="short" endarrowwidth="narrow" endarrowlength="short" joinstyle="round"/>
                      <v:textbox inset="2.53958mm,1.2694mm,2.53958mm,1.2694mm">
                        <w:txbxContent>
                          <w:p w14:paraId="5209BC58" w14:textId="77777777" w:rsidR="00D87685" w:rsidRPr="00C93684" w:rsidRDefault="00D87685">
                            <w:pPr>
                              <w:jc w:val="center"/>
                              <w:textDirection w:val="btLr"/>
                            </w:pPr>
                          </w:p>
                        </w:txbxContent>
                      </v:textbox>
                    </v:rect>
                  </w:pict>
                </mc:Fallback>
              </mc:AlternateContent>
            </w:r>
          </w:p>
        </w:tc>
        <w:tc>
          <w:tcPr>
            <w:tcW w:w="7545" w:type="dxa"/>
            <w:gridSpan w:val="6"/>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2655B05"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Justificativa: </w:t>
            </w:r>
          </w:p>
        </w:tc>
      </w:tr>
      <w:tr w:rsidR="00D87685" w:rsidRPr="00C93684" w14:paraId="59E09F56" w14:textId="77777777">
        <w:trPr>
          <w:trHeight w:val="40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CB89BEA" w14:textId="77777777" w:rsidR="00D87685" w:rsidRPr="00C93684" w:rsidRDefault="00D87685">
            <w:pPr>
              <w:pBdr>
                <w:top w:val="nil"/>
                <w:left w:val="nil"/>
                <w:bottom w:val="nil"/>
                <w:right w:val="nil"/>
                <w:between w:val="nil"/>
              </w:pBdr>
              <w:spacing w:line="276" w:lineRule="auto"/>
              <w:rPr>
                <w:rFonts w:ascii="Arial" w:eastAsia="Arial" w:hAnsi="Arial" w:cs="Arial"/>
                <w:sz w:val="20"/>
                <w:szCs w:val="20"/>
              </w:rPr>
            </w:pP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1422AB6" w14:textId="77777777" w:rsidR="00D87685" w:rsidRPr="00C93684" w:rsidRDefault="0000000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25" w:right="-33"/>
              <w:rPr>
                <w:rFonts w:ascii="Arial" w:eastAsia="Arial" w:hAnsi="Arial" w:cs="Arial"/>
                <w:sz w:val="20"/>
                <w:szCs w:val="20"/>
              </w:rPr>
            </w:pPr>
            <w:r w:rsidRPr="00C93684">
              <w:rPr>
                <w:rFonts w:ascii="Arial" w:eastAsia="Arial" w:hAnsi="Arial" w:cs="Arial"/>
                <w:b/>
                <w:sz w:val="20"/>
                <w:szCs w:val="20"/>
              </w:rPr>
              <w:t>Não há</w:t>
            </w:r>
            <w:r w:rsidRPr="00C93684">
              <w:rPr>
                <w:noProof/>
              </w:rPr>
              <mc:AlternateContent>
                <mc:Choice Requires="wps">
                  <w:drawing>
                    <wp:anchor distT="0" distB="0" distL="114300" distR="114300" simplePos="0" relativeHeight="251693056" behindDoc="0" locked="0" layoutInCell="1" hidden="0" allowOverlap="1" wp14:anchorId="00ED314B" wp14:editId="2688AA3E">
                      <wp:simplePos x="0" y="0"/>
                      <wp:positionH relativeFrom="column">
                        <wp:posOffset>63501</wp:posOffset>
                      </wp:positionH>
                      <wp:positionV relativeFrom="paragraph">
                        <wp:posOffset>12700</wp:posOffset>
                      </wp:positionV>
                      <wp:extent cx="120015" cy="99060"/>
                      <wp:effectExtent l="0" t="0" r="0" b="0"/>
                      <wp:wrapNone/>
                      <wp:docPr id="105" name="Retângulo 105"/>
                      <wp:cNvGraphicFramePr/>
                      <a:graphic xmlns:a="http://schemas.openxmlformats.org/drawingml/2006/main">
                        <a:graphicData uri="http://schemas.microsoft.com/office/word/2010/wordprocessingShape">
                          <wps:wsp>
                            <wps:cNvSpPr/>
                            <wps:spPr>
                              <a:xfrm>
                                <a:off x="5295518" y="3739995"/>
                                <a:ext cx="100965" cy="80010"/>
                              </a:xfrm>
                              <a:prstGeom prst="rect">
                                <a:avLst/>
                              </a:prstGeom>
                              <a:solidFill>
                                <a:schemeClr val="dk1"/>
                              </a:solidFill>
                              <a:ln w="9525" cap="flat" cmpd="sng">
                                <a:solidFill>
                                  <a:schemeClr val="dk1"/>
                                </a:solidFill>
                                <a:prstDash val="solid"/>
                                <a:round/>
                                <a:headEnd type="none" w="sm" len="sm"/>
                                <a:tailEnd type="none" w="sm" len="sm"/>
                              </a:ln>
                            </wps:spPr>
                            <wps:txbx>
                              <w:txbxContent>
                                <w:p w14:paraId="2D8781F6" w14:textId="77777777" w:rsidR="00D87685" w:rsidRPr="00C93684" w:rsidRDefault="00D87685">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0ED314B" id="Retângulo 105" o:spid="_x0000_s1060" style="position:absolute;left:0;text-align:left;margin-left:5pt;margin-top:1pt;width:9.45pt;height:7.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" fillcolor="black [3200]" strokecolor="black [3200]">
                      <v:stroke startarrowwidth="narrow" startarrowlength="short" endarrowwidth="narrow" endarrowlength="short" joinstyle="round"/>
                      <v:textbox inset="2.53958mm,1.2694mm,2.53958mm,1.2694mm">
                        <w:txbxContent>
                          <w:p w14:paraId="2D8781F6" w14:textId="77777777" w:rsidR="00D87685" w:rsidRPr="00C93684" w:rsidRDefault="00D87685">
                            <w:pPr>
                              <w:jc w:val="center"/>
                              <w:textDirection w:val="btLr"/>
                            </w:pPr>
                          </w:p>
                        </w:txbxContent>
                      </v:textbox>
                    </v:rect>
                  </w:pict>
                </mc:Fallback>
              </mc:AlternateContent>
            </w:r>
          </w:p>
        </w:tc>
        <w:tc>
          <w:tcPr>
            <w:tcW w:w="7545" w:type="dxa"/>
            <w:gridSpan w:val="6"/>
            <w:tcBorders>
              <w:top w:val="single" w:sz="6" w:space="0" w:color="CCCCCC"/>
              <w:left w:val="nil"/>
              <w:bottom w:val="single" w:sz="6" w:space="0" w:color="000000"/>
              <w:right w:val="single" w:sz="6" w:space="0" w:color="000000"/>
            </w:tcBorders>
            <w:shd w:val="clear" w:color="auto" w:fill="FFFFFF"/>
            <w:tcMar>
              <w:top w:w="40" w:type="dxa"/>
              <w:left w:w="40" w:type="dxa"/>
              <w:bottom w:w="40" w:type="dxa"/>
              <w:right w:w="40" w:type="dxa"/>
            </w:tcMar>
          </w:tcPr>
          <w:p w14:paraId="226D65A1" w14:textId="77777777" w:rsidR="00D87685" w:rsidRPr="00C93684" w:rsidRDefault="00000000">
            <w:pPr>
              <w:widowControl/>
              <w:rPr>
                <w:rFonts w:ascii="Arial" w:eastAsia="Arial" w:hAnsi="Arial" w:cs="Arial"/>
                <w:sz w:val="20"/>
                <w:szCs w:val="20"/>
              </w:rPr>
            </w:pPr>
            <w:r w:rsidRPr="00C93684">
              <w:rPr>
                <w:rFonts w:ascii="Arial" w:eastAsia="Arial" w:hAnsi="Arial" w:cs="Arial"/>
                <w:b/>
                <w:sz w:val="20"/>
                <w:szCs w:val="20"/>
              </w:rPr>
              <w:t xml:space="preserve">Justificativa: </w:t>
            </w:r>
          </w:p>
        </w:tc>
      </w:tr>
      <w:tr w:rsidR="00D87685" w:rsidRPr="00C93684" w14:paraId="5161E752" w14:textId="77777777">
        <w:trPr>
          <w:trHeight w:val="315"/>
        </w:trPr>
        <w:tc>
          <w:tcPr>
            <w:tcW w:w="10560" w:type="dxa"/>
            <w:gridSpan w:val="8"/>
            <w:tcBorders>
              <w:top w:val="single" w:sz="6" w:space="0" w:color="CCCCCC"/>
              <w:left w:val="single" w:sz="6" w:space="0" w:color="000000"/>
              <w:bottom w:val="single" w:sz="6" w:space="0" w:color="000000"/>
              <w:right w:val="single" w:sz="6" w:space="0" w:color="000000"/>
            </w:tcBorders>
            <w:shd w:val="clear" w:color="auto" w:fill="1C4587"/>
            <w:tcMar>
              <w:top w:w="40" w:type="dxa"/>
              <w:left w:w="40" w:type="dxa"/>
              <w:bottom w:w="40" w:type="dxa"/>
              <w:right w:w="40" w:type="dxa"/>
            </w:tcMar>
            <w:vAlign w:val="bottom"/>
          </w:tcPr>
          <w:p w14:paraId="194D9BE2"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color w:val="FFFFFF"/>
                <w:sz w:val="20"/>
                <w:szCs w:val="20"/>
              </w:rPr>
              <w:t>PREVISÃO ORÇAMENTÁRIA</w:t>
            </w:r>
          </w:p>
        </w:tc>
      </w:tr>
      <w:tr w:rsidR="00D87685" w:rsidRPr="00C93684" w14:paraId="175A70BE" w14:textId="77777777">
        <w:trPr>
          <w:trHeight w:val="450"/>
        </w:trPr>
        <w:tc>
          <w:tcPr>
            <w:tcW w:w="1470" w:type="dxa"/>
            <w:vMerge w:val="restart"/>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3F413CD" w14:textId="77777777" w:rsidR="00D87685" w:rsidRPr="00C93684" w:rsidRDefault="00000000">
            <w:pPr>
              <w:widowControl/>
              <w:jc w:val="center"/>
              <w:rPr>
                <w:rFonts w:ascii="Arial" w:eastAsia="Arial" w:hAnsi="Arial" w:cs="Arial"/>
                <w:b/>
                <w:sz w:val="20"/>
                <w:szCs w:val="20"/>
              </w:rPr>
            </w:pPr>
            <w:r w:rsidRPr="00C93684">
              <w:rPr>
                <w:rFonts w:ascii="Arial" w:eastAsia="Arial" w:hAnsi="Arial" w:cs="Arial"/>
                <w:b/>
                <w:sz w:val="20"/>
                <w:szCs w:val="20"/>
              </w:rPr>
              <w:t>Dados orçamentários da contratação</w:t>
            </w:r>
          </w:p>
        </w:tc>
        <w:tc>
          <w:tcPr>
            <w:tcW w:w="9090" w:type="dxa"/>
            <w:gridSpan w:val="7"/>
            <w:tcBorders>
              <w:top w:val="single" w:sz="6" w:space="0" w:color="CCCCCC"/>
              <w:left w:val="single" w:sz="6" w:space="0" w:color="CCCCCC"/>
              <w:bottom w:val="nil"/>
              <w:right w:val="single" w:sz="6" w:space="0" w:color="000000"/>
            </w:tcBorders>
            <w:shd w:val="clear" w:color="auto" w:fill="auto"/>
            <w:tcMar>
              <w:top w:w="40" w:type="dxa"/>
              <w:left w:w="40" w:type="dxa"/>
              <w:bottom w:w="40" w:type="dxa"/>
              <w:right w:w="40" w:type="dxa"/>
            </w:tcMar>
            <w:vAlign w:val="center"/>
          </w:tcPr>
          <w:p w14:paraId="35A85F3D" w14:textId="77777777" w:rsidR="00D87685" w:rsidRPr="00C93684" w:rsidRDefault="00000000">
            <w:pPr>
              <w:widowControl/>
              <w:rPr>
                <w:rFonts w:ascii="Arial" w:eastAsia="Arial" w:hAnsi="Arial" w:cs="Arial"/>
                <w:b/>
                <w:sz w:val="20"/>
                <w:szCs w:val="20"/>
              </w:rPr>
            </w:pPr>
            <w:r w:rsidRPr="00C93684">
              <w:rPr>
                <w:rFonts w:ascii="Arial" w:eastAsia="Arial" w:hAnsi="Arial" w:cs="Arial"/>
                <w:b/>
                <w:sz w:val="20"/>
                <w:szCs w:val="20"/>
              </w:rPr>
              <w:t>Funcional Programática:</w:t>
            </w:r>
          </w:p>
        </w:tc>
      </w:tr>
      <w:tr w:rsidR="00D87685" w:rsidRPr="00C93684" w14:paraId="0709C49B" w14:textId="77777777">
        <w:trPr>
          <w:trHeight w:val="240"/>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03A3EABD"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nil"/>
              <w:left w:val="single" w:sz="6" w:space="0" w:color="CCCCCC"/>
              <w:bottom w:val="nil"/>
              <w:right w:val="single" w:sz="6" w:space="0" w:color="000000"/>
            </w:tcBorders>
            <w:shd w:val="clear" w:color="auto" w:fill="auto"/>
            <w:tcMar>
              <w:top w:w="40" w:type="dxa"/>
              <w:left w:w="40" w:type="dxa"/>
              <w:bottom w:w="40" w:type="dxa"/>
              <w:right w:w="40" w:type="dxa"/>
            </w:tcMar>
            <w:vAlign w:val="bottom"/>
          </w:tcPr>
          <w:p w14:paraId="4271139A" w14:textId="77777777" w:rsidR="00D87685" w:rsidRPr="00C93684" w:rsidRDefault="00000000">
            <w:pPr>
              <w:widowControl/>
              <w:rPr>
                <w:rFonts w:ascii="Arial" w:eastAsia="Arial" w:hAnsi="Arial" w:cs="Arial"/>
                <w:b/>
                <w:sz w:val="20"/>
                <w:szCs w:val="20"/>
              </w:rPr>
            </w:pPr>
            <w:r w:rsidRPr="00C93684">
              <w:rPr>
                <w:rFonts w:ascii="Arial" w:eastAsia="Arial" w:hAnsi="Arial" w:cs="Arial"/>
                <w:b/>
                <w:sz w:val="20"/>
                <w:szCs w:val="20"/>
              </w:rPr>
              <w:t>Elemento de Despesa:</w:t>
            </w:r>
          </w:p>
        </w:tc>
      </w:tr>
      <w:tr w:rsidR="00D87685" w:rsidRPr="00C93684" w14:paraId="2CE2BFBB"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CC810A1"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nil"/>
              <w:left w:val="single" w:sz="6" w:space="0" w:color="CCCCCC"/>
              <w:bottom w:val="nil"/>
              <w:right w:val="single" w:sz="6" w:space="0" w:color="000000"/>
            </w:tcBorders>
            <w:shd w:val="clear" w:color="auto" w:fill="auto"/>
            <w:tcMar>
              <w:top w:w="40" w:type="dxa"/>
              <w:left w:w="40" w:type="dxa"/>
              <w:bottom w:w="40" w:type="dxa"/>
              <w:right w:w="40" w:type="dxa"/>
            </w:tcMar>
            <w:vAlign w:val="bottom"/>
          </w:tcPr>
          <w:p w14:paraId="4232AB4F" w14:textId="77777777" w:rsidR="00D87685" w:rsidRPr="00C93684" w:rsidRDefault="00000000">
            <w:pPr>
              <w:widowControl/>
              <w:rPr>
                <w:rFonts w:ascii="Arial" w:eastAsia="Arial" w:hAnsi="Arial" w:cs="Arial"/>
                <w:b/>
                <w:sz w:val="20"/>
                <w:szCs w:val="20"/>
              </w:rPr>
            </w:pPr>
            <w:r w:rsidRPr="00C93684">
              <w:rPr>
                <w:rFonts w:ascii="Arial" w:eastAsia="Arial" w:hAnsi="Arial" w:cs="Arial"/>
                <w:b/>
                <w:sz w:val="20"/>
                <w:szCs w:val="20"/>
              </w:rPr>
              <w:t>Fonte do Recurso:</w:t>
            </w:r>
          </w:p>
        </w:tc>
      </w:tr>
      <w:tr w:rsidR="00D87685" w:rsidRPr="00C93684" w14:paraId="3796FE83" w14:textId="77777777">
        <w:trPr>
          <w:trHeight w:val="315"/>
        </w:trPr>
        <w:tc>
          <w:tcPr>
            <w:tcW w:w="1470" w:type="dxa"/>
            <w:vMerge/>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1E22E18" w14:textId="77777777" w:rsidR="00D87685" w:rsidRPr="00C93684" w:rsidRDefault="00D87685">
            <w:pPr>
              <w:pBdr>
                <w:top w:val="nil"/>
                <w:left w:val="nil"/>
                <w:bottom w:val="nil"/>
                <w:right w:val="nil"/>
                <w:between w:val="nil"/>
              </w:pBdr>
              <w:spacing w:line="276" w:lineRule="auto"/>
              <w:rPr>
                <w:rFonts w:ascii="Arial" w:eastAsia="Arial" w:hAnsi="Arial" w:cs="Arial"/>
                <w:b/>
                <w:sz w:val="20"/>
                <w:szCs w:val="20"/>
              </w:rPr>
            </w:pPr>
          </w:p>
        </w:tc>
        <w:tc>
          <w:tcPr>
            <w:tcW w:w="9090" w:type="dxa"/>
            <w:gridSpan w:val="7"/>
            <w:tcBorders>
              <w:top w:val="nil"/>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D0F1B4C" w14:textId="77777777" w:rsidR="00D87685" w:rsidRPr="00C93684" w:rsidRDefault="00000000">
            <w:pPr>
              <w:widowControl/>
              <w:rPr>
                <w:rFonts w:ascii="Arial" w:eastAsia="Arial" w:hAnsi="Arial" w:cs="Arial"/>
                <w:i/>
                <w:sz w:val="18"/>
                <w:szCs w:val="18"/>
              </w:rPr>
            </w:pPr>
            <w:r w:rsidRPr="00C93684">
              <w:rPr>
                <w:rFonts w:ascii="Arial" w:eastAsia="Arial" w:hAnsi="Arial" w:cs="Arial"/>
                <w:b/>
                <w:sz w:val="20"/>
                <w:szCs w:val="20"/>
              </w:rPr>
              <w:t xml:space="preserve">OBS: </w:t>
            </w:r>
            <w:r w:rsidRPr="00C93684">
              <w:rPr>
                <w:rFonts w:ascii="Arial" w:eastAsia="Arial" w:hAnsi="Arial" w:cs="Arial"/>
                <w:i/>
                <w:sz w:val="18"/>
                <w:szCs w:val="18"/>
              </w:rPr>
              <w:t>Esses dados estão sujeitos à revisão por ocasião da emissão do atestado de disponibilidade orçamentária.</w:t>
            </w:r>
          </w:p>
        </w:tc>
      </w:tr>
    </w:tbl>
    <w:p w14:paraId="36AEC181" w14:textId="77777777" w:rsidR="00D87685" w:rsidRPr="00C93684" w:rsidRDefault="00D87685">
      <w:pPr>
        <w:widowControl/>
        <w:ind w:right="-409"/>
        <w:rPr>
          <w:rFonts w:ascii="Arial" w:eastAsia="Arial" w:hAnsi="Arial" w:cs="Arial"/>
          <w:b/>
          <w:sz w:val="20"/>
          <w:szCs w:val="20"/>
        </w:rPr>
      </w:pPr>
    </w:p>
    <w:p w14:paraId="69424A80" w14:textId="77777777" w:rsidR="00D87685" w:rsidRPr="00C93684" w:rsidRDefault="00D87685">
      <w:pPr>
        <w:widowControl/>
        <w:rPr>
          <w:rFonts w:ascii="Arial" w:eastAsia="Arial" w:hAnsi="Arial" w:cs="Arial"/>
          <w:b/>
          <w:sz w:val="20"/>
          <w:szCs w:val="20"/>
        </w:rPr>
      </w:pPr>
    </w:p>
    <w:p w14:paraId="2F310C22" w14:textId="244DB8A0" w:rsidR="00D87685" w:rsidRPr="00C93684" w:rsidRDefault="00000000">
      <w:pPr>
        <w:jc w:val="center"/>
        <w:rPr>
          <w:rFonts w:ascii="Arial" w:eastAsia="Arial" w:hAnsi="Arial" w:cs="Arial"/>
        </w:rPr>
      </w:pPr>
      <w:bookmarkStart w:id="0" w:name="_heading=h.gjdgxs" w:colFirst="0" w:colLast="0"/>
      <w:bookmarkEnd w:id="0"/>
      <w:r w:rsidRPr="00C93684">
        <w:rPr>
          <w:rFonts w:ascii="Arial" w:eastAsia="Arial" w:hAnsi="Arial" w:cs="Arial"/>
        </w:rPr>
        <w:t xml:space="preserve">Belém, (PA), </w:t>
      </w:r>
      <w:proofErr w:type="spellStart"/>
      <w:r w:rsidR="00C93684">
        <w:rPr>
          <w:rFonts w:ascii="Arial" w:eastAsia="Arial" w:hAnsi="Arial" w:cs="Arial"/>
        </w:rPr>
        <w:t>xx</w:t>
      </w:r>
      <w:proofErr w:type="spellEnd"/>
      <w:r w:rsidRPr="00C93684">
        <w:rPr>
          <w:rFonts w:ascii="Arial" w:eastAsia="Arial" w:hAnsi="Arial" w:cs="Arial"/>
        </w:rPr>
        <w:t xml:space="preserve"> de </w:t>
      </w:r>
      <w:proofErr w:type="spellStart"/>
      <w:r w:rsidR="00C93684">
        <w:rPr>
          <w:rFonts w:ascii="Arial" w:eastAsia="Arial" w:hAnsi="Arial" w:cs="Arial"/>
        </w:rPr>
        <w:t>xxxxx</w:t>
      </w:r>
      <w:proofErr w:type="spellEnd"/>
      <w:r w:rsidRPr="00C93684">
        <w:rPr>
          <w:rFonts w:ascii="Arial" w:eastAsia="Arial" w:hAnsi="Arial" w:cs="Arial"/>
        </w:rPr>
        <w:t xml:space="preserve"> de 2024.</w:t>
      </w:r>
    </w:p>
    <w:p w14:paraId="07AB42F5" w14:textId="77777777" w:rsidR="00D87685" w:rsidRPr="00C93684" w:rsidRDefault="00D87685">
      <w:pPr>
        <w:jc w:val="center"/>
        <w:rPr>
          <w:rFonts w:ascii="Arial" w:eastAsia="Arial" w:hAnsi="Arial" w:cs="Arial"/>
        </w:rPr>
      </w:pPr>
    </w:p>
    <w:p w14:paraId="503452DF" w14:textId="77777777" w:rsidR="00D87685" w:rsidRPr="00C93684" w:rsidRDefault="00D87685">
      <w:pPr>
        <w:jc w:val="center"/>
        <w:rPr>
          <w:rFonts w:ascii="Arial" w:eastAsia="Arial" w:hAnsi="Arial" w:cs="Arial"/>
        </w:rPr>
      </w:pPr>
    </w:p>
    <w:p w14:paraId="025C12C0" w14:textId="0E030EB1" w:rsidR="00D87685" w:rsidRPr="00C93684" w:rsidRDefault="00C93684">
      <w:pPr>
        <w:jc w:val="center"/>
        <w:rPr>
          <w:rFonts w:ascii="Arial" w:eastAsia="Arial" w:hAnsi="Arial" w:cs="Arial"/>
          <w:b/>
        </w:rPr>
      </w:pPr>
      <w:r>
        <w:rPr>
          <w:rFonts w:ascii="Arial" w:eastAsia="Arial" w:hAnsi="Arial" w:cs="Arial"/>
          <w:b/>
        </w:rPr>
        <w:t>Servidor</w:t>
      </w:r>
    </w:p>
    <w:p w14:paraId="21480C25" w14:textId="4DCF92B0" w:rsidR="00D87685" w:rsidRPr="00C93684" w:rsidRDefault="00C93684">
      <w:pPr>
        <w:jc w:val="center"/>
        <w:rPr>
          <w:rFonts w:ascii="Arial" w:eastAsia="Arial" w:hAnsi="Arial" w:cs="Arial"/>
        </w:rPr>
      </w:pPr>
      <w:r>
        <w:rPr>
          <w:rFonts w:ascii="Arial" w:eastAsia="Arial" w:hAnsi="Arial" w:cs="Arial"/>
        </w:rPr>
        <w:t>Cargo</w:t>
      </w:r>
      <w:r w:rsidRPr="00C93684">
        <w:rPr>
          <w:rFonts w:ascii="Arial" w:eastAsia="Arial" w:hAnsi="Arial" w:cs="Arial"/>
        </w:rPr>
        <w:t xml:space="preserve"> - Mat.: </w:t>
      </w:r>
      <w:proofErr w:type="spellStart"/>
      <w:r>
        <w:rPr>
          <w:rFonts w:ascii="Arial" w:eastAsia="Arial" w:hAnsi="Arial" w:cs="Arial"/>
        </w:rPr>
        <w:t>xxxxxxx</w:t>
      </w:r>
      <w:proofErr w:type="spellEnd"/>
      <w:r w:rsidRPr="00C93684">
        <w:rPr>
          <w:rFonts w:ascii="Arial" w:eastAsia="Arial" w:hAnsi="Arial" w:cs="Arial"/>
        </w:rPr>
        <w:t>/</w:t>
      </w:r>
      <w:r>
        <w:rPr>
          <w:rFonts w:ascii="Arial" w:eastAsia="Arial" w:hAnsi="Arial" w:cs="Arial"/>
        </w:rPr>
        <w:t>x</w:t>
      </w:r>
    </w:p>
    <w:p w14:paraId="6406AA5A" w14:textId="77777777" w:rsidR="00D87685" w:rsidRPr="00C93684" w:rsidRDefault="00D87685">
      <w:pPr>
        <w:jc w:val="center"/>
        <w:rPr>
          <w:rFonts w:ascii="Arial" w:eastAsia="Arial" w:hAnsi="Arial" w:cs="Arial"/>
        </w:rPr>
      </w:pPr>
    </w:p>
    <w:p w14:paraId="6EC23767" w14:textId="77777777" w:rsidR="00D87685" w:rsidRPr="00C93684" w:rsidRDefault="00D87685">
      <w:pPr>
        <w:spacing w:before="100"/>
        <w:ind w:right="874"/>
        <w:rPr>
          <w:rFonts w:ascii="Arial" w:eastAsia="Arial" w:hAnsi="Arial" w:cs="Arial"/>
          <w:sz w:val="24"/>
          <w:szCs w:val="24"/>
          <w:highlight w:val="yellow"/>
        </w:rPr>
      </w:pPr>
    </w:p>
    <w:p w14:paraId="2BD45C29" w14:textId="77777777" w:rsidR="00D87685" w:rsidRPr="00C93684" w:rsidRDefault="00D87685">
      <w:pPr>
        <w:spacing w:before="100"/>
        <w:ind w:right="874"/>
        <w:rPr>
          <w:rFonts w:ascii="Arial" w:eastAsia="Arial" w:hAnsi="Arial" w:cs="Arial"/>
          <w:sz w:val="24"/>
          <w:szCs w:val="24"/>
          <w:highlight w:val="yellow"/>
        </w:rPr>
      </w:pPr>
    </w:p>
    <w:p w14:paraId="0CE0608C" w14:textId="77777777" w:rsidR="00D87685" w:rsidRPr="00C93684" w:rsidRDefault="00000000">
      <w:pPr>
        <w:spacing w:before="100"/>
        <w:ind w:right="874"/>
        <w:jc w:val="both"/>
        <w:rPr>
          <w:rFonts w:ascii="Arial" w:eastAsia="Arial" w:hAnsi="Arial" w:cs="Arial"/>
          <w:i/>
          <w:sz w:val="20"/>
          <w:szCs w:val="20"/>
        </w:rPr>
      </w:pPr>
      <w:r w:rsidRPr="00C93684">
        <w:rPr>
          <w:rFonts w:ascii="Century Gothic" w:eastAsia="Century Gothic" w:hAnsi="Century Gothic" w:cs="Century Gothic"/>
          <w:sz w:val="20"/>
          <w:szCs w:val="20"/>
        </w:rPr>
        <w:t xml:space="preserve">➤ </w:t>
      </w:r>
      <w:r w:rsidRPr="00C93684">
        <w:rPr>
          <w:rFonts w:ascii="Arial" w:eastAsia="Arial" w:hAnsi="Arial" w:cs="Arial"/>
          <w:sz w:val="20"/>
          <w:szCs w:val="20"/>
        </w:rPr>
        <w:t xml:space="preserve">Considerando o § 2° do Art. 3° do Decreto n° 2.939/23, o presente item fora modificado do padrão em virtude das peculiaridades do processo. </w:t>
      </w:r>
      <w:r w:rsidRPr="00C93684">
        <w:rPr>
          <w:rFonts w:ascii="Arial" w:eastAsia="Arial" w:hAnsi="Arial" w:cs="Arial"/>
          <w:i/>
          <w:sz w:val="20"/>
          <w:szCs w:val="20"/>
        </w:rPr>
        <w:t>(justificar qual peculiaridade para poder subsidiar o parecer jurídico)</w:t>
      </w:r>
    </w:p>
    <w:p w14:paraId="16E4918F" w14:textId="77777777" w:rsidR="00D87685" w:rsidRPr="00C93684" w:rsidRDefault="00D87685">
      <w:pPr>
        <w:widowControl/>
        <w:spacing w:after="160" w:line="256" w:lineRule="auto"/>
        <w:rPr>
          <w:rFonts w:ascii="Arial" w:eastAsia="Arial" w:hAnsi="Arial" w:cs="Arial"/>
        </w:rPr>
      </w:pPr>
    </w:p>
    <w:p w14:paraId="59B0E55A" w14:textId="77777777" w:rsidR="00D87685" w:rsidRPr="00C93684" w:rsidRDefault="00D87685">
      <w:pPr>
        <w:pBdr>
          <w:top w:val="none" w:sz="0" w:space="0" w:color="000000"/>
          <w:left w:val="none" w:sz="0" w:space="0" w:color="000000"/>
          <w:bottom w:val="none" w:sz="0" w:space="0" w:color="000000"/>
          <w:right w:val="none" w:sz="0" w:space="0" w:color="000000"/>
          <w:between w:val="none" w:sz="0" w:space="0" w:color="000000"/>
        </w:pBdr>
        <w:tabs>
          <w:tab w:val="left" w:pos="709"/>
        </w:tabs>
        <w:rPr>
          <w:rFonts w:ascii="Arial" w:eastAsia="Arial" w:hAnsi="Arial" w:cs="Arial"/>
          <w:sz w:val="26"/>
          <w:szCs w:val="26"/>
        </w:rPr>
      </w:pPr>
    </w:p>
    <w:p w14:paraId="725B95B1" w14:textId="77777777" w:rsidR="00D87685" w:rsidRPr="00C93684" w:rsidRDefault="00D87685">
      <w:pPr>
        <w:pBdr>
          <w:top w:val="none" w:sz="0" w:space="0" w:color="000000"/>
          <w:left w:val="none" w:sz="0" w:space="0" w:color="000000"/>
          <w:bottom w:val="none" w:sz="0" w:space="0" w:color="000000"/>
          <w:right w:val="none" w:sz="0" w:space="0" w:color="000000"/>
          <w:between w:val="none" w:sz="0" w:space="0" w:color="000000"/>
        </w:pBdr>
        <w:tabs>
          <w:tab w:val="left" w:pos="709"/>
        </w:tabs>
        <w:spacing w:before="10"/>
        <w:rPr>
          <w:rFonts w:ascii="Arial" w:eastAsia="Arial" w:hAnsi="Arial" w:cs="Arial"/>
          <w:color w:val="000000"/>
          <w:sz w:val="33"/>
          <w:szCs w:val="33"/>
        </w:rPr>
      </w:pPr>
    </w:p>
    <w:p w14:paraId="251EFF79" w14:textId="77777777" w:rsidR="00D87685" w:rsidRDefault="00D87685">
      <w:pPr>
        <w:pBdr>
          <w:top w:val="none" w:sz="0" w:space="0" w:color="000000"/>
          <w:left w:val="none" w:sz="0" w:space="0" w:color="000000"/>
          <w:bottom w:val="none" w:sz="0" w:space="0" w:color="000000"/>
          <w:right w:val="none" w:sz="0" w:space="0" w:color="000000"/>
          <w:between w:val="none" w:sz="0" w:space="0" w:color="000000"/>
        </w:pBdr>
        <w:tabs>
          <w:tab w:val="left" w:pos="709"/>
        </w:tabs>
        <w:rPr>
          <w:rFonts w:ascii="Arial" w:eastAsia="Arial" w:hAnsi="Arial" w:cs="Arial"/>
          <w:color w:val="000000"/>
          <w:sz w:val="26"/>
          <w:szCs w:val="26"/>
        </w:rPr>
      </w:pPr>
    </w:p>
    <w:sectPr w:rsidR="00D87685">
      <w:headerReference w:type="default" r:id="rId8"/>
      <w:footerReference w:type="default" r:id="rId9"/>
      <w:pgSz w:w="11920" w:h="16840"/>
      <w:pgMar w:top="1417" w:right="1701" w:bottom="1417" w:left="1701" w:header="0" w:footer="9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115672" w14:textId="77777777" w:rsidR="00684D91" w:rsidRPr="00C93684" w:rsidRDefault="00684D91">
      <w:r w:rsidRPr="00C93684">
        <w:separator/>
      </w:r>
    </w:p>
  </w:endnote>
  <w:endnote w:type="continuationSeparator" w:id="0">
    <w:p w14:paraId="047598B3" w14:textId="77777777" w:rsidR="00684D91" w:rsidRPr="00C93684" w:rsidRDefault="00684D91">
      <w:r w:rsidRPr="00C9368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 w:fontKey="{93EE8CDC-2A3C-4783-AB54-B688CA92E7BC}"/>
    <w:embedItalic r:id="rId2" w:fontKey="{0BAEECC7-CF35-4D50-B8EC-E71320F99B3A}"/>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3" w:fontKey="{BDCFABDF-4B6B-4B96-848A-168290991840}"/>
  </w:font>
  <w:font w:name="Calibri">
    <w:panose1 w:val="020F0502020204030204"/>
    <w:charset w:val="00"/>
    <w:family w:val="swiss"/>
    <w:pitch w:val="variable"/>
    <w:sig w:usb0="E4002EFF" w:usb1="C000247B" w:usb2="00000009" w:usb3="00000000" w:csb0="000001FF" w:csb1="00000000"/>
    <w:embedRegular r:id="rId4" w:fontKey="{DFD1A3DC-8746-4914-A280-E6F1B287B967}"/>
  </w:font>
  <w:font w:name="Cambria">
    <w:panose1 w:val="02040503050406030204"/>
    <w:charset w:val="00"/>
    <w:family w:val="roman"/>
    <w:pitch w:val="variable"/>
    <w:sig w:usb0="E00006FF" w:usb1="420024FF" w:usb2="02000000" w:usb3="00000000" w:csb0="0000019F" w:csb1="00000000"/>
    <w:embedRegular r:id="rId5" w:fontKey="{891953C6-5027-493F-A144-4E1BB5AF8F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93874" w14:textId="77777777" w:rsidR="00D87685" w:rsidRPr="00C93684" w:rsidRDefault="00000000">
    <w:pPr>
      <w:pBdr>
        <w:top w:val="none" w:sz="0" w:space="0" w:color="000000"/>
        <w:left w:val="none" w:sz="0" w:space="0" w:color="000000"/>
        <w:bottom w:val="none" w:sz="0" w:space="0" w:color="000000"/>
        <w:right w:val="none" w:sz="0" w:space="0" w:color="000000"/>
        <w:between w:val="none" w:sz="0" w:space="0" w:color="000000"/>
      </w:pBdr>
      <w:spacing w:line="14" w:lineRule="auto"/>
      <w:rPr>
        <w:rFonts w:eastAsia="Times New Roman"/>
        <w:color w:val="000000"/>
        <w:sz w:val="20"/>
        <w:szCs w:val="20"/>
      </w:rPr>
    </w:pPr>
    <w:r w:rsidRPr="00C93684">
      <w:rPr>
        <w:noProof/>
      </w:rPr>
      <mc:AlternateContent>
        <mc:Choice Requires="wps">
          <w:drawing>
            <wp:anchor distT="0" distB="0" distL="0" distR="0" simplePos="0" relativeHeight="251658240" behindDoc="1" locked="0" layoutInCell="1" hidden="0" allowOverlap="1" wp14:anchorId="23C8363F" wp14:editId="52D5C6B5">
              <wp:simplePos x="0" y="0"/>
              <wp:positionH relativeFrom="column">
                <wp:posOffset>12700</wp:posOffset>
              </wp:positionH>
              <wp:positionV relativeFrom="paragraph">
                <wp:posOffset>9918700</wp:posOffset>
              </wp:positionV>
              <wp:extent cx="2989580" cy="330200"/>
              <wp:effectExtent l="0" t="0" r="0" b="0"/>
              <wp:wrapNone/>
              <wp:docPr id="94" name="Forma Livre: Forma 94"/>
              <wp:cNvGraphicFramePr/>
              <a:graphic xmlns:a="http://schemas.openxmlformats.org/drawingml/2006/main">
                <a:graphicData uri="http://schemas.microsoft.com/office/word/2010/wordprocessingShape">
                  <wps:wsp>
                    <wps:cNvSpPr/>
                    <wps:spPr>
                      <a:xfrm>
                        <a:off x="3865498" y="3629188"/>
                        <a:ext cx="2961005" cy="301625"/>
                      </a:xfrm>
                      <a:custGeom>
                        <a:avLst/>
                        <a:gdLst/>
                        <a:ahLst/>
                        <a:cxnLst/>
                        <a:rect l="l" t="t" r="r" b="b"/>
                        <a:pathLst>
                          <a:path w="2961005" h="301625" extrusionOk="0">
                            <a:moveTo>
                              <a:pt x="0" y="0"/>
                            </a:moveTo>
                            <a:lnTo>
                              <a:pt x="0" y="301625"/>
                            </a:lnTo>
                            <a:lnTo>
                              <a:pt x="2961005" y="301625"/>
                            </a:lnTo>
                            <a:lnTo>
                              <a:pt x="2961005" y="0"/>
                            </a:lnTo>
                            <a:close/>
                          </a:path>
                        </a:pathLst>
                      </a:custGeom>
                      <a:noFill/>
                      <a:ln>
                        <a:noFill/>
                      </a:ln>
                    </wps:spPr>
                    <wps:txbx>
                      <w:txbxContent>
                        <w:p w14:paraId="1FFA06EA" w14:textId="77777777" w:rsidR="00D87685" w:rsidRPr="00C93684" w:rsidRDefault="00D87685">
                          <w:pPr>
                            <w:spacing w:before="16" w:line="260" w:lineRule="auto"/>
                            <w:ind w:left="20" w:firstLine="60"/>
                            <w:textDirection w:val="btLr"/>
                          </w:pPr>
                        </w:p>
                      </w:txbxContent>
                    </wps:txbx>
                    <wps:bodyPr spcFirstLastPara="1" wrap="square" lIns="88900" tIns="38100" rIns="88900" bIns="38100" anchor="t" anchorCtr="0">
                      <a:noAutofit/>
                    </wps:bodyPr>
                  </wps:wsp>
                </a:graphicData>
              </a:graphic>
            </wp:anchor>
          </w:drawing>
        </mc:Choice>
        <mc:Fallback>
          <w:pict>
            <v:shape w14:anchorId="23C8363F" id="Forma Livre: Forma 94" o:spid="_x0000_s1061" style="position:absolute;margin-left:1pt;margin-top:781pt;width:235.4pt;height:26pt;z-index:-251658240;visibility:visible;mso-wrap-style:square;mso-wrap-distance-left:0;mso-wrap-distance-top:0;mso-wrap-distance-right:0;mso-wrap-distance-bottom:0;mso-position-horizontal:absolute;mso-position-horizontal-relative:text;mso-position-vertical:absolute;mso-position-vertical-relative:text;v-text-anchor:top" coordsize="2961005,301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" adj="-11796480,,5400" path="m,l,301625r2961005,l2961005,,,xe" filled="f" stroked="f">
              <v:stroke joinstyle="miter"/>
              <v:formulas/>
              <v:path arrowok="t" o:extrusionok="f" o:connecttype="custom" textboxrect="0,0,2961005,301625"/>
              <v:textbox inset="7pt,3pt,7pt,3pt">
                <w:txbxContent>
                  <w:p w14:paraId="1FFA06EA" w14:textId="77777777" w:rsidR="00D87685" w:rsidRPr="00C93684" w:rsidRDefault="00D87685">
                    <w:pPr>
                      <w:spacing w:before="16" w:line="260" w:lineRule="auto"/>
                      <w:ind w:left="20" w:firstLine="60"/>
                      <w:textDirection w:val="btLr"/>
                    </w:pPr>
                  </w:p>
                </w:txbxContent>
              </v:textbox>
            </v:shape>
          </w:pict>
        </mc:Fallback>
      </mc:AlternateContent>
    </w:r>
    <w:r w:rsidRPr="00C93684">
      <w:rPr>
        <w:noProof/>
      </w:rPr>
      <mc:AlternateContent>
        <mc:Choice Requires="wpg">
          <w:drawing>
            <wp:anchor distT="0" distB="0" distL="0" distR="0" simplePos="0" relativeHeight="251659264" behindDoc="1" locked="0" layoutInCell="1" hidden="0" allowOverlap="1" wp14:anchorId="6E34F3F4" wp14:editId="007FCE8E">
              <wp:simplePos x="0" y="0"/>
              <wp:positionH relativeFrom="column">
                <wp:posOffset>-965199</wp:posOffset>
              </wp:positionH>
              <wp:positionV relativeFrom="paragraph">
                <wp:posOffset>0</wp:posOffset>
              </wp:positionV>
              <wp:extent cx="31750" cy="31750"/>
              <wp:effectExtent l="0" t="0" r="0" b="0"/>
              <wp:wrapNone/>
              <wp:docPr id="111" name="Conector de Seta Reta 111"/>
              <wp:cNvGraphicFramePr/>
              <a:graphic xmlns:a="http://schemas.openxmlformats.org/drawingml/2006/main">
                <a:graphicData uri="http://schemas.microsoft.com/office/word/2010/wordprocessingShape">
                  <wps:wsp>
                    <wps:cNvCnPr/>
                    <wps:spPr>
                      <a:xfrm>
                        <a:off x="3187953" y="3780000"/>
                        <a:ext cx="431609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-965199</wp:posOffset>
              </wp:positionH>
              <wp:positionV relativeFrom="paragraph">
                <wp:posOffset>0</wp:posOffset>
              </wp:positionV>
              <wp:extent cx="31750" cy="31750"/>
              <wp:effectExtent b="0" l="0" r="0" t="0"/>
              <wp:wrapNone/>
              <wp:docPr id="111" name="image35.png"/>
              <a:graphic>
                <a:graphicData uri="http://schemas.openxmlformats.org/drawingml/2006/picture">
                  <pic:pic>
                    <pic:nvPicPr>
                      <pic:cNvPr id="0" name="image35.png"/>
                      <pic:cNvPicPr preferRelativeResize="0"/>
                    </pic:nvPicPr>
                    <pic:blipFill>
                      <a:blip r:embed="rId2"/>
                      <a:srcRect/>
                      <a:stretch>
                        <a:fillRect/>
                      </a:stretch>
                    </pic:blipFill>
                    <pic:spPr>
                      <a:xfrm>
                        <a:off x="0" y="0"/>
                        <a:ext cx="31750" cy="317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10D9D" w14:textId="77777777" w:rsidR="00684D91" w:rsidRPr="00C93684" w:rsidRDefault="00684D91">
      <w:r w:rsidRPr="00C93684">
        <w:separator/>
      </w:r>
    </w:p>
  </w:footnote>
  <w:footnote w:type="continuationSeparator" w:id="0">
    <w:p w14:paraId="0E34E91B" w14:textId="77777777" w:rsidR="00684D91" w:rsidRPr="00C93684" w:rsidRDefault="00684D91">
      <w:r w:rsidRPr="00C9368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CF18D" w14:textId="77777777" w:rsidR="00D87685" w:rsidRPr="00C93684" w:rsidRDefault="00000000">
    <w:pPr>
      <w:widowControl/>
      <w:tabs>
        <w:tab w:val="center" w:pos="4419"/>
        <w:tab w:val="right" w:pos="8838"/>
      </w:tabs>
      <w:jc w:val="center"/>
      <w:rPr>
        <w:sz w:val="28"/>
        <w:szCs w:val="28"/>
      </w:rPr>
    </w:pPr>
    <w:r w:rsidRPr="00C93684">
      <w:rPr>
        <w:noProof/>
        <w:sz w:val="28"/>
        <w:szCs w:val="28"/>
      </w:rPr>
      <w:drawing>
        <wp:inline distT="0" distB="0" distL="114300" distR="114300" wp14:anchorId="5F66E00E" wp14:editId="08AE68CF">
          <wp:extent cx="915670" cy="912495"/>
          <wp:effectExtent l="0" t="0" r="0" b="0"/>
          <wp:docPr id="1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15670" cy="912495"/>
                  </a:xfrm>
                  <a:prstGeom prst="rect">
                    <a:avLst/>
                  </a:prstGeom>
                  <a:ln/>
                </pic:spPr>
              </pic:pic>
            </a:graphicData>
          </a:graphic>
        </wp:inline>
      </w:drawing>
    </w:r>
  </w:p>
  <w:p w14:paraId="478B6179" w14:textId="77777777" w:rsidR="00D87685" w:rsidRPr="00C93684" w:rsidRDefault="00000000">
    <w:pPr>
      <w:widowControl/>
      <w:jc w:val="center"/>
      <w:rPr>
        <w:sz w:val="18"/>
        <w:szCs w:val="18"/>
      </w:rPr>
    </w:pPr>
    <w:r w:rsidRPr="00C93684">
      <w:rPr>
        <w:sz w:val="18"/>
        <w:szCs w:val="18"/>
      </w:rPr>
      <w:t>UNIVERSIDADE DO ESTADO DO PARÁ</w:t>
    </w:r>
  </w:p>
  <w:p w14:paraId="49274216" w14:textId="77777777" w:rsidR="00D87685" w:rsidRPr="00C93684" w:rsidRDefault="00000000">
    <w:pPr>
      <w:widowControl/>
      <w:tabs>
        <w:tab w:val="center" w:pos="4419"/>
        <w:tab w:val="right" w:pos="8838"/>
      </w:tabs>
      <w:jc w:val="center"/>
      <w:rPr>
        <w:sz w:val="18"/>
        <w:szCs w:val="18"/>
      </w:rPr>
    </w:pPr>
    <w:r w:rsidRPr="00C93684">
      <w:rPr>
        <w:sz w:val="18"/>
        <w:szCs w:val="18"/>
      </w:rPr>
      <w:t>DIRETORIA DE ADMINISTRAÇÃO DE RECURSOS MATERIAIS</w:t>
    </w:r>
  </w:p>
  <w:p w14:paraId="021F2BC0" w14:textId="77777777" w:rsidR="00D87685" w:rsidRPr="00C93684" w:rsidRDefault="00000000">
    <w:pPr>
      <w:widowControl/>
      <w:tabs>
        <w:tab w:val="center" w:pos="4419"/>
        <w:tab w:val="right" w:pos="8838"/>
      </w:tabs>
      <w:jc w:val="center"/>
      <w:rPr>
        <w:sz w:val="18"/>
        <w:szCs w:val="18"/>
      </w:rPr>
    </w:pPr>
    <w:r w:rsidRPr="00C93684">
      <w:rPr>
        <w:sz w:val="18"/>
        <w:szCs w:val="18"/>
      </w:rPr>
      <w:t xml:space="preserve">DIRETORIA DE ADMINISTRAÇÃO DE SERVIÇOS </w:t>
    </w:r>
  </w:p>
  <w:p w14:paraId="00DE0B7E" w14:textId="77777777" w:rsidR="00D87685" w:rsidRPr="00C93684" w:rsidRDefault="00D87685">
    <w:pPr>
      <w:widowControl/>
      <w:tabs>
        <w:tab w:val="center" w:pos="4419"/>
        <w:tab w:val="right" w:pos="8838"/>
      </w:tabs>
      <w:jc w:val="center"/>
      <w:rPr>
        <w:sz w:val="18"/>
        <w:szCs w:val="18"/>
      </w:rPr>
    </w:pPr>
  </w:p>
  <w:p w14:paraId="616B90BA" w14:textId="77777777" w:rsidR="00D87685" w:rsidRPr="00C93684" w:rsidRDefault="00000000">
    <w:pPr>
      <w:widowControl/>
      <w:tabs>
        <w:tab w:val="center" w:pos="4419"/>
        <w:tab w:val="right" w:pos="8838"/>
      </w:tabs>
      <w:jc w:val="center"/>
      <w:rPr>
        <w:sz w:val="18"/>
        <w:szCs w:val="18"/>
      </w:rPr>
    </w:pPr>
    <w:r>
      <w:pict w14:anchorId="25F78579">
        <v:rect id="_x0000_i1025" style="width:0;height:1.5pt" o:hralign="center" o:hrstd="t" o:hr="t" fillcolor="#a0a0a0" stroked="f"/>
      </w:pict>
    </w:r>
  </w:p>
  <w:p w14:paraId="769C29FF" w14:textId="77777777" w:rsidR="00D87685" w:rsidRPr="00C93684" w:rsidRDefault="00D87685">
    <w:pPr>
      <w:widowControl/>
      <w:tabs>
        <w:tab w:val="center" w:pos="4419"/>
        <w:tab w:val="right" w:pos="8838"/>
      </w:tabs>
      <w:jc w:val="center"/>
      <w:rPr>
        <w:sz w:val="18"/>
        <w:szCs w:val="18"/>
      </w:rPr>
    </w:pPr>
  </w:p>
  <w:p w14:paraId="60040117" w14:textId="77777777" w:rsidR="00D87685" w:rsidRPr="00C93684" w:rsidRDefault="00D87685">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ind w:hanging="993"/>
      <w:rPr>
        <w:rFonts w:eastAsia="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6201"/>
    <w:multiLevelType w:val="multilevel"/>
    <w:tmpl w:val="0BBCA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D9739A"/>
    <w:multiLevelType w:val="multilevel"/>
    <w:tmpl w:val="4A062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1E15FF"/>
    <w:multiLevelType w:val="multilevel"/>
    <w:tmpl w:val="1CE4B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1392279">
    <w:abstractNumId w:val="0"/>
  </w:num>
  <w:num w:numId="2" w16cid:durableId="641277230">
    <w:abstractNumId w:val="1"/>
  </w:num>
  <w:num w:numId="3" w16cid:durableId="13232389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685"/>
    <w:rsid w:val="00265122"/>
    <w:rsid w:val="00383B93"/>
    <w:rsid w:val="0059796E"/>
    <w:rsid w:val="006341F0"/>
    <w:rsid w:val="00684D91"/>
    <w:rsid w:val="0078414A"/>
    <w:rsid w:val="00BF0ED1"/>
    <w:rsid w:val="00C93684"/>
    <w:rsid w:val="00D876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B5F60"/>
  <w15:docId w15:val="{3B5BD653-2491-4BFB-9FCB-E8A68EEE2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SimSun"/>
      <w:lang w:val="pt-BR"/>
    </w:rPr>
  </w:style>
  <w:style w:type="paragraph" w:styleId="Ttulo1">
    <w:name w:val="heading 1"/>
    <w:basedOn w:val="Normal"/>
    <w:next w:val="Normal"/>
    <w:uiPriority w:val="9"/>
    <w:qFormat/>
    <w:pPr>
      <w:ind w:left="490" w:hanging="360"/>
      <w:outlineLvl w:val="0"/>
    </w:pPr>
    <w:rPr>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orpodetexto">
    <w:name w:val="Body Text"/>
    <w:basedOn w:val="Normal"/>
    <w:uiPriority w:val="1"/>
    <w:qFormat/>
    <w:rPr>
      <w:rFonts w:ascii="Arial MT" w:eastAsia="Arial MT" w:hAnsi="Arial MT" w:cs="Arial MT"/>
      <w:sz w:val="20"/>
      <w:szCs w:val="20"/>
      <w:lang w:val="pt-PT" w:eastAsia="en-US"/>
    </w:rPr>
  </w:style>
  <w:style w:type="paragraph" w:styleId="NormalWeb">
    <w:name w:val="Normal (Web)"/>
    <w:pPr>
      <w:spacing w:beforeAutospacing="1" w:afterAutospacing="1"/>
    </w:pPr>
    <w:rPr>
      <w:rFonts w:eastAsia="SimSun"/>
      <w:szCs w:val="24"/>
      <w:lang w:eastAsia="zh-CN"/>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TableNormal1">
    <w:name w:val="Table Normal"/>
    <w:tblPr>
      <w:tblCellMar>
        <w:top w:w="0" w:type="dxa"/>
        <w:left w:w="0" w:type="dxa"/>
        <w:bottom w:w="0" w:type="dxa"/>
        <w:right w:w="0" w:type="dxa"/>
      </w:tblCellMar>
    </w:tblPr>
  </w:style>
  <w:style w:type="table" w:customStyle="1" w:styleId="Style10">
    <w:name w:val="_Style 10"/>
    <w:basedOn w:val="TableNormal1"/>
    <w:qFormat/>
    <w:tblPr>
      <w:tblCellMar>
        <w:top w:w="100" w:type="dxa"/>
        <w:left w:w="100" w:type="dxa"/>
        <w:bottom w:w="100" w:type="dxa"/>
        <w:right w:w="100" w:type="dxa"/>
      </w:tblCellMar>
    </w:tblPr>
  </w:style>
  <w:style w:type="character" w:customStyle="1" w:styleId="fontstyle01">
    <w:name w:val="fontstyle01"/>
    <w:rPr>
      <w:rFonts w:ascii="Arial" w:hAnsi="Arial" w:cs="Arial"/>
      <w:color w:val="000000"/>
      <w:sz w:val="24"/>
      <w:szCs w:val="24"/>
    </w:rPr>
  </w:style>
  <w:style w:type="paragraph" w:customStyle="1" w:styleId="TableParagraph">
    <w:name w:val="Table Paragraph"/>
    <w:basedOn w:val="Normal"/>
    <w:uiPriority w:val="1"/>
    <w:qFormat/>
    <w:pPr>
      <w:ind w:left="64"/>
    </w:pPr>
    <w:rPr>
      <w:rFonts w:ascii="Arial MT" w:eastAsia="Arial MT" w:hAnsi="Arial MT" w:cs="Arial MT"/>
      <w:lang w:val="pt-PT" w:eastAsia="en-US"/>
    </w:rPr>
  </w:style>
  <w:style w:type="paragraph" w:styleId="PargrafodaLista">
    <w:name w:val="List Paragraph"/>
    <w:basedOn w:val="Normal"/>
    <w:uiPriority w:val="1"/>
    <w:qFormat/>
    <w:pPr>
      <w:ind w:left="898" w:hanging="433"/>
    </w:pPr>
    <w:rPr>
      <w:rFonts w:ascii="Arial MT" w:eastAsia="Arial MT" w:hAnsi="Arial MT" w:cs="Arial MT"/>
      <w:lang w:val="pt-PT" w:eastAsia="en-US"/>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X8RXEHkU13ivkY9p23d8En9klw==">CgMxLjAyCGguZ2pkZ3hzOAByITFpTVlnR2lSYlRaOG0zazdLWGFIcDZxOXYtblU4R3NIcw==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1875</Words>
  <Characters>10131</Characters>
  <Application>Microsoft Office Word</Application>
  <DocSecurity>0</DocSecurity>
  <Lines>84</Lines>
  <Paragraphs>23</Paragraphs>
  <ScaleCrop>false</ScaleCrop>
  <Company/>
  <LinksUpToDate>false</LinksUpToDate>
  <CharactersWithSpaces>11983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alex.fernandes</dc:creator>
  <cp:lastModifiedBy>Diretora de Serviços de Processamento de Dados DSPD</cp:lastModifiedBy>
  <cp:revision>4</cp:revision>
  <cp:lastPrinted>2024-05-09T14:58:00Z</cp:lastPrinted>
  <dcterms:created xsi:type="dcterms:W3CDTF">2024-05-09T14:58:00Z</dcterms:created>
  <dcterms:modified xsi:type="dcterms:W3CDTF">2024-05-09T15:08:00Z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1046-11.2.0.11537</vt:lpwstr>
  </property>
  <property fmtid="{D5CDD505-2E9C-101B-9397-08002B2CF9AE}" pid="3" name="ICV">
    <vt:lpwstr>1C5D777D5BF94C68AE512622EF6D2A83</vt:lpwstr>
  </property>
</Properties>
</file>